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91"/>
        <w:gridCol w:w="1701"/>
        <w:gridCol w:w="179"/>
        <w:gridCol w:w="4649"/>
      </w:tblGrid>
      <w:tr w:rsidR="009838FB" w:rsidRPr="00C06B56" w:rsidTr="009838FB">
        <w:trPr>
          <w:trHeight w:val="340"/>
        </w:trPr>
        <w:tc>
          <w:tcPr>
            <w:tcW w:w="309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tcPr>
          <w:p w:rsidR="006752D1" w:rsidRPr="00C06B56" w:rsidRDefault="007343A7" w:rsidP="00BD2948">
            <w:pPr>
              <w:jc w:val="center"/>
              <w:rPr>
                <w:rFonts w:ascii="Calibri" w:hAnsi="Calibri" w:cs="Calibri"/>
              </w:rPr>
            </w:pPr>
            <w:r>
              <w:rPr>
                <w:rFonts w:ascii="Calibri" w:hAnsi="Calibri" w:cs="Calibri"/>
                <w:noProof/>
              </w:rPr>
              <w:drawing>
                <wp:inline distT="0" distB="0" distL="0" distR="0" wp14:anchorId="3248A855" wp14:editId="286E949B">
                  <wp:extent cx="1512000" cy="77676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THB ( Font Hitam) (1).png"/>
                          <pic:cNvPicPr/>
                        </pic:nvPicPr>
                        <pic:blipFill>
                          <a:blip r:embed="rId8">
                            <a:extLst>
                              <a:ext uri="{28A0092B-C50C-407E-A947-70E740481C1C}">
                                <a14:useLocalDpi xmlns:a14="http://schemas.microsoft.com/office/drawing/2010/main" val="0"/>
                              </a:ext>
                            </a:extLst>
                          </a:blip>
                          <a:stretch>
                            <a:fillRect/>
                          </a:stretch>
                        </pic:blipFill>
                        <pic:spPr>
                          <a:xfrm>
                            <a:off x="0" y="0"/>
                            <a:ext cx="1512000" cy="776768"/>
                          </a:xfrm>
                          <a:prstGeom prst="rect">
                            <a:avLst/>
                          </a:prstGeom>
                        </pic:spPr>
                      </pic:pic>
                    </a:graphicData>
                  </a:graphic>
                </wp:inline>
              </w:drawing>
            </w:r>
          </w:p>
        </w:tc>
        <w:tc>
          <w:tcPr>
            <w:tcW w:w="1701" w:type="dxa"/>
            <w:tcBorders>
              <w:top w:val="single" w:sz="4" w:space="0" w:color="808080"/>
              <w:left w:val="single" w:sz="4" w:space="0" w:color="808080"/>
              <w:bottom w:val="nil"/>
              <w:right w:val="nil"/>
            </w:tcBorders>
            <w:shd w:val="clear" w:color="auto" w:fill="auto"/>
            <w:vAlign w:val="center"/>
          </w:tcPr>
          <w:p w:rsidR="006752D1" w:rsidRPr="009838FB" w:rsidRDefault="00196466" w:rsidP="00BD2948">
            <w:pPr>
              <w:rPr>
                <w:rFonts w:ascii="Calibri" w:hAnsi="Calibri" w:cs="Calibri"/>
                <w:sz w:val="22"/>
              </w:rPr>
            </w:pPr>
            <w:r>
              <w:rPr>
                <w:rFonts w:ascii="Calibri" w:hAnsi="Calibri" w:cs="Calibri"/>
                <w:sz w:val="22"/>
              </w:rPr>
              <w:t>Departemen</w:t>
            </w:r>
          </w:p>
        </w:tc>
        <w:tc>
          <w:tcPr>
            <w:tcW w:w="179" w:type="dxa"/>
            <w:tcBorders>
              <w:top w:val="single" w:sz="4" w:space="0" w:color="808080"/>
              <w:left w:val="nil"/>
              <w:bottom w:val="nil"/>
              <w:right w:val="nil"/>
            </w:tcBorders>
            <w:shd w:val="clear" w:color="auto" w:fill="auto"/>
            <w:vAlign w:val="center"/>
          </w:tcPr>
          <w:p w:rsidR="006752D1" w:rsidRPr="00C06B56" w:rsidRDefault="006752D1" w:rsidP="00BD2948">
            <w:pPr>
              <w:rPr>
                <w:rFonts w:ascii="Calibri" w:hAnsi="Calibri" w:cs="Calibri"/>
              </w:rPr>
            </w:pPr>
            <w:r w:rsidRPr="00C06B56">
              <w:rPr>
                <w:rFonts w:ascii="Calibri" w:hAnsi="Calibri" w:cs="Calibri"/>
              </w:rPr>
              <w:t>:</w:t>
            </w:r>
          </w:p>
        </w:tc>
        <w:tc>
          <w:tcPr>
            <w:tcW w:w="4649" w:type="dxa"/>
            <w:tcBorders>
              <w:top w:val="single" w:sz="4" w:space="0" w:color="808080"/>
              <w:left w:val="nil"/>
              <w:bottom w:val="single" w:sz="4" w:space="0" w:color="808080"/>
              <w:right w:val="single" w:sz="4" w:space="0" w:color="808080"/>
            </w:tcBorders>
            <w:shd w:val="clear" w:color="auto" w:fill="auto"/>
            <w:vAlign w:val="center"/>
          </w:tcPr>
          <w:p w:rsidR="006752D1" w:rsidRPr="009838FB" w:rsidRDefault="00ED6418" w:rsidP="00BD2948">
            <w:pPr>
              <w:rPr>
                <w:rFonts w:ascii="Calibri" w:hAnsi="Calibri" w:cs="Calibri"/>
                <w:sz w:val="22"/>
              </w:rPr>
            </w:pPr>
            <w:r>
              <w:rPr>
                <w:rFonts w:ascii="Calibri" w:hAnsi="Calibri" w:cs="Calibri"/>
                <w:sz w:val="22"/>
              </w:rPr>
              <w:t>Teknologi Informasi</w:t>
            </w:r>
          </w:p>
        </w:tc>
      </w:tr>
      <w:tr w:rsidR="009838FB" w:rsidRPr="00C06B56" w:rsidTr="009838FB">
        <w:trPr>
          <w:trHeight w:val="340"/>
        </w:trPr>
        <w:tc>
          <w:tcPr>
            <w:tcW w:w="3091" w:type="dxa"/>
            <w:vMerge/>
            <w:tcBorders>
              <w:left w:val="single" w:sz="4" w:space="0" w:color="808080"/>
              <w:bottom w:val="single" w:sz="4" w:space="0" w:color="808080"/>
              <w:right w:val="single" w:sz="4" w:space="0" w:color="808080"/>
            </w:tcBorders>
            <w:shd w:val="clear" w:color="auto" w:fill="auto"/>
          </w:tcPr>
          <w:p w:rsidR="006752D1" w:rsidRPr="00C06B56" w:rsidRDefault="006752D1" w:rsidP="00BD2948">
            <w:pPr>
              <w:rPr>
                <w:rFonts w:ascii="Calibri" w:hAnsi="Calibri" w:cs="Calibri"/>
              </w:rPr>
            </w:pPr>
          </w:p>
        </w:tc>
        <w:tc>
          <w:tcPr>
            <w:tcW w:w="1701" w:type="dxa"/>
            <w:tcBorders>
              <w:top w:val="nil"/>
              <w:left w:val="single" w:sz="4" w:space="0" w:color="808080"/>
              <w:bottom w:val="nil"/>
              <w:right w:val="nil"/>
            </w:tcBorders>
            <w:shd w:val="clear" w:color="auto" w:fill="auto"/>
            <w:vAlign w:val="center"/>
          </w:tcPr>
          <w:p w:rsidR="006752D1" w:rsidRPr="009838FB" w:rsidRDefault="006752D1" w:rsidP="00BD2948">
            <w:pPr>
              <w:rPr>
                <w:rFonts w:ascii="Calibri" w:hAnsi="Calibri" w:cs="Calibri"/>
                <w:sz w:val="22"/>
              </w:rPr>
            </w:pPr>
            <w:r w:rsidRPr="009838FB">
              <w:rPr>
                <w:rFonts w:ascii="Calibri" w:hAnsi="Calibri" w:cs="Calibri"/>
                <w:sz w:val="22"/>
              </w:rPr>
              <w:t>Kode Mata Kuliah</w:t>
            </w:r>
          </w:p>
        </w:tc>
        <w:tc>
          <w:tcPr>
            <w:tcW w:w="179" w:type="dxa"/>
            <w:tcBorders>
              <w:top w:val="nil"/>
              <w:left w:val="nil"/>
              <w:bottom w:val="nil"/>
              <w:right w:val="nil"/>
            </w:tcBorders>
            <w:shd w:val="clear" w:color="auto" w:fill="auto"/>
            <w:vAlign w:val="center"/>
          </w:tcPr>
          <w:p w:rsidR="006752D1" w:rsidRPr="00C06B56" w:rsidRDefault="006752D1" w:rsidP="00BD2948">
            <w:pPr>
              <w:rPr>
                <w:rFonts w:ascii="Calibri" w:hAnsi="Calibri" w:cs="Calibri"/>
              </w:rPr>
            </w:pPr>
            <w:r w:rsidRPr="00C06B56">
              <w:rPr>
                <w:rFonts w:ascii="Calibri" w:hAnsi="Calibri" w:cs="Calibri"/>
              </w:rPr>
              <w:t>:</w:t>
            </w:r>
          </w:p>
        </w:tc>
        <w:tc>
          <w:tcPr>
            <w:tcW w:w="4649" w:type="dxa"/>
            <w:tcBorders>
              <w:top w:val="single" w:sz="4" w:space="0" w:color="808080"/>
              <w:left w:val="nil"/>
              <w:bottom w:val="single" w:sz="4" w:space="0" w:color="808080"/>
              <w:right w:val="single" w:sz="4" w:space="0" w:color="808080"/>
            </w:tcBorders>
            <w:shd w:val="clear" w:color="auto" w:fill="auto"/>
            <w:vAlign w:val="center"/>
          </w:tcPr>
          <w:p w:rsidR="006752D1" w:rsidRPr="009838FB" w:rsidRDefault="00033979" w:rsidP="002B1A45">
            <w:pPr>
              <w:rPr>
                <w:rFonts w:ascii="Calibri" w:hAnsi="Calibri" w:cs="Calibri"/>
                <w:sz w:val="22"/>
              </w:rPr>
            </w:pPr>
            <w:r>
              <w:rPr>
                <w:rFonts w:ascii="Calibri" w:hAnsi="Calibri" w:cs="Calibri"/>
                <w:sz w:val="22"/>
              </w:rPr>
              <w:t>IT-301</w:t>
            </w:r>
          </w:p>
        </w:tc>
      </w:tr>
      <w:tr w:rsidR="009838FB" w:rsidRPr="00C06B56" w:rsidTr="009838FB">
        <w:trPr>
          <w:trHeight w:val="340"/>
        </w:trPr>
        <w:tc>
          <w:tcPr>
            <w:tcW w:w="3091" w:type="dxa"/>
            <w:vMerge/>
            <w:tcBorders>
              <w:left w:val="single" w:sz="4" w:space="0" w:color="808080"/>
              <w:bottom w:val="single" w:sz="4" w:space="0" w:color="808080"/>
              <w:right w:val="single" w:sz="4" w:space="0" w:color="808080"/>
            </w:tcBorders>
            <w:shd w:val="clear" w:color="auto" w:fill="auto"/>
          </w:tcPr>
          <w:p w:rsidR="006752D1" w:rsidRPr="00C06B56" w:rsidRDefault="006752D1" w:rsidP="00BD2948">
            <w:pPr>
              <w:rPr>
                <w:rFonts w:ascii="Calibri" w:hAnsi="Calibri" w:cs="Calibri"/>
              </w:rPr>
            </w:pPr>
          </w:p>
        </w:tc>
        <w:tc>
          <w:tcPr>
            <w:tcW w:w="1701" w:type="dxa"/>
            <w:tcBorders>
              <w:top w:val="nil"/>
              <w:left w:val="single" w:sz="4" w:space="0" w:color="808080"/>
              <w:bottom w:val="nil"/>
              <w:right w:val="nil"/>
            </w:tcBorders>
            <w:shd w:val="clear" w:color="auto" w:fill="auto"/>
            <w:vAlign w:val="center"/>
          </w:tcPr>
          <w:p w:rsidR="006752D1" w:rsidRPr="009838FB" w:rsidRDefault="006752D1" w:rsidP="00BD2948">
            <w:pPr>
              <w:rPr>
                <w:rFonts w:ascii="Calibri" w:hAnsi="Calibri" w:cs="Calibri"/>
                <w:sz w:val="22"/>
              </w:rPr>
            </w:pPr>
            <w:r w:rsidRPr="009838FB">
              <w:rPr>
                <w:rFonts w:ascii="Calibri" w:hAnsi="Calibri" w:cs="Calibri"/>
                <w:sz w:val="22"/>
              </w:rPr>
              <w:t>Bobot SKS</w:t>
            </w:r>
          </w:p>
        </w:tc>
        <w:tc>
          <w:tcPr>
            <w:tcW w:w="179" w:type="dxa"/>
            <w:tcBorders>
              <w:top w:val="nil"/>
              <w:left w:val="nil"/>
              <w:bottom w:val="nil"/>
              <w:right w:val="nil"/>
            </w:tcBorders>
            <w:shd w:val="clear" w:color="auto" w:fill="auto"/>
            <w:vAlign w:val="center"/>
          </w:tcPr>
          <w:p w:rsidR="006752D1" w:rsidRPr="00C06B56" w:rsidRDefault="006752D1" w:rsidP="00BD2948">
            <w:pPr>
              <w:rPr>
                <w:rFonts w:ascii="Calibri" w:hAnsi="Calibri" w:cs="Calibri"/>
              </w:rPr>
            </w:pPr>
            <w:r w:rsidRPr="00C06B56">
              <w:rPr>
                <w:rFonts w:ascii="Calibri" w:hAnsi="Calibri" w:cs="Calibri"/>
              </w:rPr>
              <w:t>:</w:t>
            </w:r>
          </w:p>
        </w:tc>
        <w:tc>
          <w:tcPr>
            <w:tcW w:w="4649" w:type="dxa"/>
            <w:tcBorders>
              <w:top w:val="single" w:sz="4" w:space="0" w:color="808080"/>
              <w:left w:val="nil"/>
              <w:bottom w:val="single" w:sz="4" w:space="0" w:color="808080"/>
              <w:right w:val="single" w:sz="4" w:space="0" w:color="808080"/>
            </w:tcBorders>
            <w:shd w:val="clear" w:color="auto" w:fill="auto"/>
            <w:vAlign w:val="center"/>
          </w:tcPr>
          <w:p w:rsidR="006752D1" w:rsidRPr="009838FB" w:rsidRDefault="00196466" w:rsidP="00BD2948">
            <w:pPr>
              <w:rPr>
                <w:rFonts w:ascii="Calibri" w:hAnsi="Calibri" w:cs="Calibri"/>
                <w:sz w:val="22"/>
              </w:rPr>
            </w:pPr>
            <w:r>
              <w:rPr>
                <w:rFonts w:ascii="Calibri" w:hAnsi="Calibri" w:cs="Calibri"/>
                <w:sz w:val="22"/>
              </w:rPr>
              <w:t>3</w:t>
            </w:r>
          </w:p>
        </w:tc>
      </w:tr>
      <w:tr w:rsidR="009838FB" w:rsidRPr="00C06B56" w:rsidTr="009838FB">
        <w:trPr>
          <w:trHeight w:val="340"/>
        </w:trPr>
        <w:tc>
          <w:tcPr>
            <w:tcW w:w="3091" w:type="dxa"/>
            <w:vMerge/>
            <w:tcBorders>
              <w:left w:val="single" w:sz="4" w:space="0" w:color="808080"/>
              <w:bottom w:val="single" w:sz="4" w:space="0" w:color="808080"/>
              <w:right w:val="single" w:sz="4" w:space="0" w:color="808080"/>
            </w:tcBorders>
            <w:shd w:val="clear" w:color="auto" w:fill="auto"/>
          </w:tcPr>
          <w:p w:rsidR="006752D1" w:rsidRPr="00C06B56" w:rsidRDefault="006752D1" w:rsidP="00BD2948">
            <w:pPr>
              <w:rPr>
                <w:rFonts w:ascii="Calibri" w:hAnsi="Calibri" w:cs="Calibri"/>
              </w:rPr>
            </w:pPr>
          </w:p>
        </w:tc>
        <w:tc>
          <w:tcPr>
            <w:tcW w:w="1701" w:type="dxa"/>
            <w:tcBorders>
              <w:top w:val="nil"/>
              <w:left w:val="single" w:sz="4" w:space="0" w:color="808080"/>
              <w:bottom w:val="nil"/>
              <w:right w:val="nil"/>
            </w:tcBorders>
            <w:shd w:val="clear" w:color="auto" w:fill="auto"/>
            <w:vAlign w:val="center"/>
          </w:tcPr>
          <w:p w:rsidR="006752D1" w:rsidRPr="009838FB" w:rsidRDefault="006752D1" w:rsidP="00BD2948">
            <w:pPr>
              <w:rPr>
                <w:rFonts w:ascii="Calibri" w:hAnsi="Calibri" w:cs="Calibri"/>
                <w:sz w:val="22"/>
              </w:rPr>
            </w:pPr>
            <w:r w:rsidRPr="009838FB">
              <w:rPr>
                <w:rFonts w:ascii="Calibri" w:hAnsi="Calibri" w:cs="Calibri"/>
                <w:sz w:val="22"/>
              </w:rPr>
              <w:t>Status Revisi</w:t>
            </w:r>
          </w:p>
        </w:tc>
        <w:tc>
          <w:tcPr>
            <w:tcW w:w="179" w:type="dxa"/>
            <w:tcBorders>
              <w:top w:val="nil"/>
              <w:left w:val="nil"/>
              <w:bottom w:val="nil"/>
              <w:right w:val="nil"/>
            </w:tcBorders>
            <w:shd w:val="clear" w:color="auto" w:fill="auto"/>
            <w:vAlign w:val="center"/>
          </w:tcPr>
          <w:p w:rsidR="006752D1" w:rsidRPr="00C06B56" w:rsidRDefault="006752D1" w:rsidP="00BD2948">
            <w:pPr>
              <w:rPr>
                <w:rFonts w:ascii="Calibri" w:hAnsi="Calibri" w:cs="Calibri"/>
              </w:rPr>
            </w:pPr>
            <w:r w:rsidRPr="00C06B56">
              <w:rPr>
                <w:rFonts w:ascii="Calibri" w:hAnsi="Calibri" w:cs="Calibri"/>
              </w:rPr>
              <w:t>:</w:t>
            </w:r>
          </w:p>
        </w:tc>
        <w:tc>
          <w:tcPr>
            <w:tcW w:w="4649" w:type="dxa"/>
            <w:tcBorders>
              <w:top w:val="single" w:sz="4" w:space="0" w:color="808080"/>
              <w:left w:val="nil"/>
              <w:bottom w:val="single" w:sz="4" w:space="0" w:color="808080"/>
              <w:right w:val="single" w:sz="4" w:space="0" w:color="808080"/>
            </w:tcBorders>
            <w:shd w:val="clear" w:color="auto" w:fill="auto"/>
            <w:vAlign w:val="center"/>
          </w:tcPr>
          <w:p w:rsidR="006752D1" w:rsidRPr="009838FB" w:rsidRDefault="006752D1" w:rsidP="00BD2948">
            <w:pPr>
              <w:rPr>
                <w:rFonts w:ascii="Calibri" w:hAnsi="Calibri" w:cs="Calibri"/>
                <w:sz w:val="22"/>
              </w:rPr>
            </w:pPr>
            <w:r w:rsidRPr="009838FB">
              <w:rPr>
                <w:rFonts w:ascii="Calibri" w:hAnsi="Calibri" w:cs="Calibri"/>
                <w:sz w:val="22"/>
              </w:rPr>
              <w:t>0</w:t>
            </w:r>
          </w:p>
        </w:tc>
      </w:tr>
      <w:tr w:rsidR="009838FB" w:rsidRPr="00C06B56" w:rsidTr="009838FB">
        <w:trPr>
          <w:trHeight w:val="340"/>
        </w:trPr>
        <w:tc>
          <w:tcPr>
            <w:tcW w:w="3091" w:type="dxa"/>
            <w:vMerge/>
            <w:tcBorders>
              <w:left w:val="single" w:sz="4" w:space="0" w:color="808080"/>
              <w:bottom w:val="single" w:sz="4" w:space="0" w:color="808080"/>
              <w:right w:val="single" w:sz="4" w:space="0" w:color="808080"/>
            </w:tcBorders>
            <w:shd w:val="clear" w:color="auto" w:fill="auto"/>
          </w:tcPr>
          <w:p w:rsidR="006752D1" w:rsidRPr="00C06B56" w:rsidRDefault="006752D1" w:rsidP="00BD2948">
            <w:pPr>
              <w:rPr>
                <w:rFonts w:ascii="Calibri" w:hAnsi="Calibri" w:cs="Calibri"/>
              </w:rPr>
            </w:pPr>
          </w:p>
        </w:tc>
        <w:tc>
          <w:tcPr>
            <w:tcW w:w="1701" w:type="dxa"/>
            <w:tcBorders>
              <w:top w:val="nil"/>
              <w:left w:val="single" w:sz="4" w:space="0" w:color="808080"/>
              <w:bottom w:val="single" w:sz="4" w:space="0" w:color="808080"/>
              <w:right w:val="nil"/>
            </w:tcBorders>
            <w:shd w:val="clear" w:color="auto" w:fill="auto"/>
            <w:vAlign w:val="center"/>
          </w:tcPr>
          <w:p w:rsidR="006752D1" w:rsidRPr="009838FB" w:rsidRDefault="006752D1" w:rsidP="00BD2948">
            <w:pPr>
              <w:rPr>
                <w:rFonts w:ascii="Calibri" w:hAnsi="Calibri" w:cs="Calibri"/>
                <w:sz w:val="22"/>
              </w:rPr>
            </w:pPr>
            <w:r w:rsidRPr="009838FB">
              <w:rPr>
                <w:rFonts w:ascii="Calibri" w:hAnsi="Calibri" w:cs="Calibri"/>
                <w:sz w:val="22"/>
              </w:rPr>
              <w:t>Tanggal Efektif</w:t>
            </w:r>
          </w:p>
        </w:tc>
        <w:tc>
          <w:tcPr>
            <w:tcW w:w="179" w:type="dxa"/>
            <w:tcBorders>
              <w:top w:val="nil"/>
              <w:left w:val="nil"/>
              <w:bottom w:val="single" w:sz="4" w:space="0" w:color="808080"/>
              <w:right w:val="nil"/>
            </w:tcBorders>
            <w:shd w:val="clear" w:color="auto" w:fill="auto"/>
            <w:vAlign w:val="center"/>
          </w:tcPr>
          <w:p w:rsidR="006752D1" w:rsidRPr="00C06B56" w:rsidRDefault="006752D1" w:rsidP="00BD2948">
            <w:pPr>
              <w:rPr>
                <w:rFonts w:ascii="Calibri" w:hAnsi="Calibri" w:cs="Calibri"/>
              </w:rPr>
            </w:pPr>
            <w:r w:rsidRPr="00C06B56">
              <w:rPr>
                <w:rFonts w:ascii="Calibri" w:hAnsi="Calibri" w:cs="Calibri"/>
              </w:rPr>
              <w:t>:</w:t>
            </w:r>
          </w:p>
        </w:tc>
        <w:tc>
          <w:tcPr>
            <w:tcW w:w="4649" w:type="dxa"/>
            <w:tcBorders>
              <w:top w:val="single" w:sz="4" w:space="0" w:color="808080"/>
              <w:left w:val="nil"/>
              <w:bottom w:val="single" w:sz="4" w:space="0" w:color="808080"/>
              <w:right w:val="single" w:sz="4" w:space="0" w:color="808080"/>
            </w:tcBorders>
            <w:shd w:val="clear" w:color="auto" w:fill="auto"/>
            <w:vAlign w:val="center"/>
          </w:tcPr>
          <w:p w:rsidR="006752D1" w:rsidRPr="009838FB" w:rsidRDefault="006752D1" w:rsidP="00BD2948">
            <w:pPr>
              <w:rPr>
                <w:rFonts w:ascii="Calibri" w:hAnsi="Calibri" w:cs="Calibri"/>
                <w:sz w:val="22"/>
              </w:rPr>
            </w:pPr>
          </w:p>
        </w:tc>
      </w:tr>
    </w:tbl>
    <w:p w:rsidR="006752D1" w:rsidRPr="00C06B56" w:rsidRDefault="006752D1" w:rsidP="006752D1">
      <w:pPr>
        <w:rPr>
          <w:rFonts w:ascii="Calibri" w:hAnsi="Calibri" w:cs="Calibri"/>
        </w:rPr>
      </w:pPr>
    </w:p>
    <w:p w:rsidR="006752D1" w:rsidRPr="00C06B56" w:rsidRDefault="006752D1" w:rsidP="006752D1">
      <w:pPr>
        <w:rPr>
          <w:rFonts w:ascii="Calibri" w:hAnsi="Calibri" w:cs="Calibri"/>
        </w:rPr>
      </w:pPr>
    </w:p>
    <w:p w:rsidR="006752D1" w:rsidRPr="00C06B56" w:rsidRDefault="006752D1" w:rsidP="006752D1">
      <w:pPr>
        <w:rPr>
          <w:rFonts w:ascii="Calibri" w:hAnsi="Calibri" w:cs="Calibri"/>
        </w:rPr>
      </w:pPr>
    </w:p>
    <w:p w:rsidR="006752D1" w:rsidRPr="00C06B56" w:rsidRDefault="006752D1" w:rsidP="006752D1">
      <w:pPr>
        <w:rPr>
          <w:rFonts w:ascii="Calibri" w:hAnsi="Calibri" w:cs="Calibri"/>
        </w:rPr>
      </w:pPr>
    </w:p>
    <w:p w:rsidR="006752D1" w:rsidRPr="00C06B56" w:rsidRDefault="006752D1" w:rsidP="006752D1">
      <w:pPr>
        <w:rPr>
          <w:rFonts w:ascii="Calibri" w:hAnsi="Calibri" w:cs="Calibri"/>
        </w:rPr>
      </w:pPr>
    </w:p>
    <w:p w:rsidR="006752D1" w:rsidRPr="00C06B56" w:rsidRDefault="006752D1" w:rsidP="006752D1">
      <w:pPr>
        <w:spacing w:line="168" w:lineRule="auto"/>
        <w:jc w:val="center"/>
        <w:rPr>
          <w:rFonts w:ascii="Calibri" w:hAnsi="Calibri" w:cs="Calibri"/>
          <w:sz w:val="72"/>
        </w:rPr>
      </w:pPr>
      <w:r w:rsidRPr="00C06B56">
        <w:rPr>
          <w:rFonts w:ascii="Calibri" w:hAnsi="Calibri" w:cs="Calibri"/>
          <w:sz w:val="72"/>
        </w:rPr>
        <w:t>RENCANA</w:t>
      </w:r>
    </w:p>
    <w:p w:rsidR="006752D1" w:rsidRPr="00C06B56" w:rsidRDefault="006752D1" w:rsidP="006752D1">
      <w:pPr>
        <w:spacing w:line="168" w:lineRule="auto"/>
        <w:jc w:val="center"/>
        <w:rPr>
          <w:rFonts w:ascii="Calibri" w:hAnsi="Calibri" w:cs="Calibri"/>
          <w:sz w:val="72"/>
        </w:rPr>
      </w:pPr>
      <w:r w:rsidRPr="00C06B56">
        <w:rPr>
          <w:rFonts w:ascii="Calibri" w:hAnsi="Calibri" w:cs="Calibri"/>
          <w:sz w:val="72"/>
        </w:rPr>
        <w:t>PEMBELAJARAN</w:t>
      </w:r>
    </w:p>
    <w:p w:rsidR="006752D1" w:rsidRPr="00C06B56" w:rsidRDefault="006752D1" w:rsidP="006752D1">
      <w:pPr>
        <w:jc w:val="center"/>
        <w:rPr>
          <w:rFonts w:ascii="Calibri" w:hAnsi="Calibri" w:cs="Calibri"/>
          <w:sz w:val="52"/>
        </w:rPr>
      </w:pPr>
      <w:r w:rsidRPr="00C06B56">
        <w:rPr>
          <w:rFonts w:ascii="Calibri" w:hAnsi="Calibri" w:cs="Calibri"/>
          <w:sz w:val="52"/>
        </w:rPr>
        <w:t>(</w:t>
      </w:r>
      <w:r w:rsidR="00E6197E">
        <w:rPr>
          <w:rFonts w:ascii="Calibri" w:hAnsi="Calibri" w:cs="Calibri"/>
          <w:sz w:val="52"/>
        </w:rPr>
        <w:t xml:space="preserve">Core </w:t>
      </w:r>
      <w:r w:rsidRPr="00C06B56">
        <w:rPr>
          <w:rFonts w:ascii="Calibri" w:hAnsi="Calibri" w:cs="Calibri"/>
          <w:sz w:val="52"/>
        </w:rPr>
        <w:t>Course Plan)</w:t>
      </w:r>
    </w:p>
    <w:p w:rsidR="006752D1" w:rsidRPr="00C06B56" w:rsidRDefault="006752D1" w:rsidP="006752D1">
      <w:pPr>
        <w:jc w:val="center"/>
        <w:rPr>
          <w:rFonts w:ascii="Calibri" w:hAnsi="Calibri" w:cs="Calibri"/>
        </w:rPr>
      </w:pPr>
    </w:p>
    <w:p w:rsidR="006752D1" w:rsidRPr="00C06B56" w:rsidRDefault="006752D1" w:rsidP="006752D1">
      <w:pPr>
        <w:jc w:val="center"/>
        <w:rPr>
          <w:rFonts w:ascii="Calibri" w:hAnsi="Calibri" w:cs="Calibri"/>
        </w:rPr>
      </w:pPr>
    </w:p>
    <w:p w:rsidR="006752D1" w:rsidRPr="002037A8" w:rsidRDefault="006752D1" w:rsidP="006752D1">
      <w:pPr>
        <w:jc w:val="center"/>
        <w:rPr>
          <w:rFonts w:ascii="Calibri" w:hAnsi="Calibri" w:cs="Calibri"/>
          <w:sz w:val="22"/>
        </w:rPr>
      </w:pPr>
      <w:r w:rsidRPr="002037A8">
        <w:rPr>
          <w:rFonts w:ascii="Calibri" w:hAnsi="Calibri" w:cs="Calibri"/>
          <w:sz w:val="22"/>
        </w:rPr>
        <w:t>NAMA MATA KULIAH</w:t>
      </w:r>
    </w:p>
    <w:tbl>
      <w:tblPr>
        <w:tblW w:w="0" w:type="auto"/>
        <w:tblInd w:w="421" w:type="dxa"/>
        <w:tblBorders>
          <w:bottom w:val="single" w:sz="4" w:space="0" w:color="808080"/>
          <w:insideH w:val="single" w:sz="4" w:space="0" w:color="auto"/>
          <w:insideV w:val="single" w:sz="4" w:space="0" w:color="auto"/>
        </w:tblBorders>
        <w:tblLook w:val="04A0" w:firstRow="1" w:lastRow="0" w:firstColumn="1" w:lastColumn="0" w:noHBand="0" w:noVBand="1"/>
      </w:tblPr>
      <w:tblGrid>
        <w:gridCol w:w="9072"/>
      </w:tblGrid>
      <w:tr w:rsidR="006752D1" w:rsidRPr="00C06B56" w:rsidTr="00BD2948">
        <w:trPr>
          <w:trHeight w:val="567"/>
        </w:trPr>
        <w:tc>
          <w:tcPr>
            <w:tcW w:w="9072" w:type="dxa"/>
            <w:shd w:val="clear" w:color="auto" w:fill="auto"/>
            <w:vAlign w:val="center"/>
          </w:tcPr>
          <w:p w:rsidR="007B35A6" w:rsidRPr="00C06B56" w:rsidRDefault="00033979" w:rsidP="007B35A6">
            <w:pPr>
              <w:jc w:val="center"/>
              <w:rPr>
                <w:rFonts w:ascii="Calibri" w:hAnsi="Calibri" w:cs="Calibri"/>
                <w:sz w:val="36"/>
              </w:rPr>
            </w:pPr>
            <w:r>
              <w:rPr>
                <w:rFonts w:ascii="Calibri" w:hAnsi="Calibri" w:cs="Calibri"/>
                <w:sz w:val="36"/>
              </w:rPr>
              <w:t>SISTEM TELEKOMUNIKASI 1</w:t>
            </w:r>
          </w:p>
        </w:tc>
      </w:tr>
    </w:tbl>
    <w:p w:rsidR="006752D1" w:rsidRPr="00C06B56" w:rsidRDefault="006752D1" w:rsidP="006752D1">
      <w:pPr>
        <w:jc w:val="center"/>
        <w:rPr>
          <w:rFonts w:ascii="Calibri" w:hAnsi="Calibri" w:cs="Calibri"/>
        </w:rPr>
      </w:pPr>
    </w:p>
    <w:p w:rsidR="006752D1" w:rsidRPr="00C06B56" w:rsidRDefault="006752D1" w:rsidP="006752D1">
      <w:pPr>
        <w:jc w:val="center"/>
        <w:rPr>
          <w:rFonts w:ascii="Calibri" w:hAnsi="Calibri" w:cs="Calibri"/>
        </w:rPr>
      </w:pPr>
    </w:p>
    <w:p w:rsidR="006752D1" w:rsidRPr="00C06B56" w:rsidRDefault="006752D1" w:rsidP="006752D1">
      <w:pPr>
        <w:jc w:val="center"/>
        <w:rPr>
          <w:rFonts w:ascii="Calibri" w:hAnsi="Calibri" w:cs="Calibri"/>
        </w:rPr>
      </w:pPr>
    </w:p>
    <w:p w:rsidR="006752D1" w:rsidRDefault="006752D1" w:rsidP="006752D1">
      <w:pPr>
        <w:jc w:val="center"/>
        <w:rPr>
          <w:rFonts w:ascii="Calibri" w:hAnsi="Calibri" w:cs="Calibri"/>
        </w:rPr>
      </w:pPr>
    </w:p>
    <w:p w:rsidR="009838FB" w:rsidRDefault="009838FB" w:rsidP="006752D1">
      <w:pPr>
        <w:jc w:val="center"/>
        <w:rPr>
          <w:rFonts w:ascii="Calibri" w:hAnsi="Calibri" w:cs="Calibri"/>
        </w:rPr>
      </w:pPr>
    </w:p>
    <w:p w:rsidR="009838FB" w:rsidRDefault="009838FB" w:rsidP="006752D1">
      <w:pPr>
        <w:jc w:val="center"/>
        <w:rPr>
          <w:rFonts w:ascii="Calibri" w:hAnsi="Calibri" w:cs="Calibri"/>
        </w:rPr>
      </w:pPr>
    </w:p>
    <w:p w:rsidR="009838FB" w:rsidRPr="00C06B56" w:rsidRDefault="009838FB" w:rsidP="006752D1">
      <w:pPr>
        <w:jc w:val="center"/>
        <w:rPr>
          <w:rFonts w:ascii="Calibri" w:hAnsi="Calibri" w:cs="Calibri"/>
        </w:rPr>
      </w:pPr>
    </w:p>
    <w:p w:rsidR="006752D1" w:rsidRPr="00C06B56" w:rsidRDefault="006752D1" w:rsidP="006752D1">
      <w:pPr>
        <w:jc w:val="center"/>
        <w:rPr>
          <w:rFonts w:ascii="Calibri" w:hAnsi="Calibri" w:cs="Calibri"/>
        </w:rPr>
      </w:pPr>
    </w:p>
    <w:tbl>
      <w:tblPr>
        <w:tblW w:w="0" w:type="auto"/>
        <w:jc w:val="center"/>
        <w:tblBorders>
          <w:top w:val="single" w:sz="4" w:space="0" w:color="808080"/>
          <w:left w:val="single" w:sz="4" w:space="0" w:color="808080"/>
          <w:bottom w:val="single" w:sz="4" w:space="0" w:color="808080"/>
          <w:right w:val="single" w:sz="4" w:space="0" w:color="808080"/>
          <w:insideV w:val="single" w:sz="4" w:space="0" w:color="808080"/>
        </w:tblBorders>
        <w:tblLook w:val="04A0" w:firstRow="1" w:lastRow="0" w:firstColumn="1" w:lastColumn="0" w:noHBand="0" w:noVBand="1"/>
      </w:tblPr>
      <w:tblGrid>
        <w:gridCol w:w="3228"/>
        <w:gridCol w:w="3219"/>
        <w:gridCol w:w="3182"/>
      </w:tblGrid>
      <w:tr w:rsidR="009838FB" w:rsidRPr="00C06B56" w:rsidTr="009838FB">
        <w:trPr>
          <w:jc w:val="center"/>
        </w:trPr>
        <w:tc>
          <w:tcPr>
            <w:tcW w:w="3228" w:type="dxa"/>
            <w:shd w:val="clear" w:color="auto" w:fill="auto"/>
            <w:vAlign w:val="center"/>
          </w:tcPr>
          <w:p w:rsidR="009838FB" w:rsidRPr="009838FB" w:rsidRDefault="009838FB" w:rsidP="00BD2948">
            <w:pPr>
              <w:jc w:val="center"/>
              <w:rPr>
                <w:rFonts w:ascii="Calibri" w:hAnsi="Calibri" w:cs="Calibri"/>
                <w:sz w:val="22"/>
              </w:rPr>
            </w:pPr>
            <w:r w:rsidRPr="009838FB">
              <w:rPr>
                <w:rFonts w:ascii="Calibri" w:hAnsi="Calibri" w:cs="Calibri"/>
                <w:sz w:val="22"/>
              </w:rPr>
              <w:t>Disiapkan oleh</w:t>
            </w:r>
          </w:p>
        </w:tc>
        <w:tc>
          <w:tcPr>
            <w:tcW w:w="3219" w:type="dxa"/>
            <w:shd w:val="clear" w:color="auto" w:fill="auto"/>
            <w:vAlign w:val="center"/>
          </w:tcPr>
          <w:p w:rsidR="009838FB" w:rsidRPr="009838FB" w:rsidRDefault="009838FB" w:rsidP="00BD2948">
            <w:pPr>
              <w:jc w:val="center"/>
              <w:rPr>
                <w:rFonts w:ascii="Calibri" w:hAnsi="Calibri" w:cs="Calibri"/>
                <w:sz w:val="22"/>
              </w:rPr>
            </w:pPr>
            <w:r w:rsidRPr="009838FB">
              <w:rPr>
                <w:rFonts w:ascii="Calibri" w:hAnsi="Calibri" w:cs="Calibri"/>
                <w:sz w:val="22"/>
              </w:rPr>
              <w:t>Diperiksa oleh</w:t>
            </w:r>
          </w:p>
        </w:tc>
        <w:tc>
          <w:tcPr>
            <w:tcW w:w="3182" w:type="dxa"/>
          </w:tcPr>
          <w:p w:rsidR="009838FB" w:rsidRPr="009838FB" w:rsidRDefault="009838FB" w:rsidP="00BD2948">
            <w:pPr>
              <w:jc w:val="center"/>
              <w:rPr>
                <w:rFonts w:ascii="Calibri" w:hAnsi="Calibri" w:cs="Calibri"/>
                <w:sz w:val="22"/>
              </w:rPr>
            </w:pPr>
            <w:r w:rsidRPr="009838FB">
              <w:rPr>
                <w:rFonts w:ascii="Calibri" w:hAnsi="Calibri" w:cs="Calibri"/>
                <w:sz w:val="22"/>
              </w:rPr>
              <w:t>Disetujui oleh</w:t>
            </w:r>
          </w:p>
        </w:tc>
      </w:tr>
      <w:tr w:rsidR="009838FB" w:rsidRPr="00C06B56" w:rsidTr="009838FB">
        <w:trPr>
          <w:trHeight w:val="1531"/>
          <w:jc w:val="center"/>
        </w:trPr>
        <w:tc>
          <w:tcPr>
            <w:tcW w:w="3228" w:type="dxa"/>
            <w:shd w:val="clear" w:color="auto" w:fill="auto"/>
            <w:vAlign w:val="center"/>
          </w:tcPr>
          <w:p w:rsidR="009838FB" w:rsidRPr="009838FB" w:rsidRDefault="009838FB" w:rsidP="00BD2948">
            <w:pPr>
              <w:jc w:val="center"/>
              <w:rPr>
                <w:rFonts w:ascii="Calibri" w:hAnsi="Calibri" w:cs="Calibri"/>
                <w:sz w:val="22"/>
              </w:rPr>
            </w:pPr>
          </w:p>
        </w:tc>
        <w:tc>
          <w:tcPr>
            <w:tcW w:w="3219" w:type="dxa"/>
            <w:shd w:val="clear" w:color="auto" w:fill="auto"/>
            <w:vAlign w:val="center"/>
          </w:tcPr>
          <w:p w:rsidR="009838FB" w:rsidRPr="009838FB" w:rsidRDefault="009838FB" w:rsidP="00BD2948">
            <w:pPr>
              <w:jc w:val="center"/>
              <w:rPr>
                <w:rFonts w:ascii="Calibri" w:hAnsi="Calibri" w:cs="Calibri"/>
                <w:sz w:val="22"/>
              </w:rPr>
            </w:pPr>
          </w:p>
        </w:tc>
        <w:tc>
          <w:tcPr>
            <w:tcW w:w="3182" w:type="dxa"/>
            <w:vAlign w:val="center"/>
          </w:tcPr>
          <w:p w:rsidR="009838FB" w:rsidRPr="009838FB" w:rsidRDefault="009838FB" w:rsidP="009838FB">
            <w:pPr>
              <w:jc w:val="center"/>
              <w:rPr>
                <w:rFonts w:ascii="Calibri" w:hAnsi="Calibri" w:cs="Calibri"/>
                <w:sz w:val="22"/>
              </w:rPr>
            </w:pPr>
          </w:p>
        </w:tc>
      </w:tr>
      <w:tr w:rsidR="009838FB" w:rsidRPr="00C06B56" w:rsidTr="009838FB">
        <w:trPr>
          <w:jc w:val="center"/>
        </w:trPr>
        <w:tc>
          <w:tcPr>
            <w:tcW w:w="3228" w:type="dxa"/>
            <w:shd w:val="clear" w:color="auto" w:fill="auto"/>
            <w:vAlign w:val="center"/>
          </w:tcPr>
          <w:p w:rsidR="00CB6D01" w:rsidRPr="009838FB" w:rsidRDefault="001011C5" w:rsidP="00CB6D01">
            <w:pPr>
              <w:jc w:val="center"/>
              <w:rPr>
                <w:rFonts w:ascii="Calibri" w:hAnsi="Calibri" w:cs="Calibri"/>
                <w:sz w:val="22"/>
                <w:u w:val="single"/>
              </w:rPr>
            </w:pPr>
            <w:r>
              <w:rPr>
                <w:rFonts w:ascii="Calibri" w:hAnsi="Calibri" w:cs="Calibri"/>
                <w:sz w:val="22"/>
                <w:u w:val="single"/>
              </w:rPr>
              <w:t xml:space="preserve">Ricky Henry Rawung M.T. dan </w:t>
            </w:r>
            <w:r w:rsidR="00033979">
              <w:rPr>
                <w:rFonts w:ascii="Calibri" w:hAnsi="Calibri" w:cs="Calibri"/>
                <w:sz w:val="22"/>
                <w:u w:val="single"/>
              </w:rPr>
              <w:t>Dina Angela, M.T.</w:t>
            </w:r>
          </w:p>
        </w:tc>
        <w:tc>
          <w:tcPr>
            <w:tcW w:w="3219" w:type="dxa"/>
            <w:shd w:val="clear" w:color="auto" w:fill="auto"/>
            <w:vAlign w:val="center"/>
          </w:tcPr>
          <w:p w:rsidR="000B0FB8" w:rsidRPr="009838FB" w:rsidRDefault="009838FB" w:rsidP="00CB6D01">
            <w:pPr>
              <w:jc w:val="center"/>
              <w:rPr>
                <w:rFonts w:ascii="Calibri" w:hAnsi="Calibri" w:cs="Calibri"/>
                <w:sz w:val="22"/>
                <w:u w:val="single"/>
              </w:rPr>
            </w:pPr>
            <w:r w:rsidRPr="009838FB">
              <w:rPr>
                <w:rFonts w:ascii="Calibri" w:hAnsi="Calibri" w:cs="Calibri"/>
                <w:sz w:val="22"/>
                <w:u w:val="single"/>
              </w:rPr>
              <w:t>Dr.</w:t>
            </w:r>
            <w:r w:rsidR="000B0FB8">
              <w:rPr>
                <w:rFonts w:ascii="Calibri" w:hAnsi="Calibri" w:cs="Calibri"/>
                <w:sz w:val="22"/>
                <w:u w:val="single"/>
              </w:rPr>
              <w:t xml:space="preserve"> Herry I. Sitepu</w:t>
            </w:r>
          </w:p>
        </w:tc>
        <w:tc>
          <w:tcPr>
            <w:tcW w:w="3182" w:type="dxa"/>
          </w:tcPr>
          <w:p w:rsidR="009838FB" w:rsidRPr="009838FB" w:rsidRDefault="009838FB" w:rsidP="00BD2948">
            <w:pPr>
              <w:jc w:val="center"/>
              <w:rPr>
                <w:rFonts w:ascii="Calibri" w:hAnsi="Calibri" w:cs="Calibri"/>
                <w:sz w:val="22"/>
                <w:u w:val="single"/>
              </w:rPr>
            </w:pPr>
            <w:r w:rsidRPr="009838FB">
              <w:rPr>
                <w:rFonts w:ascii="Calibri" w:hAnsi="Calibri" w:cs="Calibri"/>
                <w:sz w:val="22"/>
                <w:u w:val="single"/>
              </w:rPr>
              <w:t>Dr. Ir. Roland Y.H. Silitonga, M.T.</w:t>
            </w:r>
          </w:p>
        </w:tc>
      </w:tr>
      <w:tr w:rsidR="009838FB" w:rsidRPr="00C06B56" w:rsidTr="009838FB">
        <w:trPr>
          <w:jc w:val="center"/>
        </w:trPr>
        <w:tc>
          <w:tcPr>
            <w:tcW w:w="3228" w:type="dxa"/>
            <w:shd w:val="clear" w:color="auto" w:fill="auto"/>
            <w:vAlign w:val="center"/>
          </w:tcPr>
          <w:p w:rsidR="009838FB" w:rsidRPr="009838FB" w:rsidRDefault="009838FB" w:rsidP="00BD2948">
            <w:pPr>
              <w:jc w:val="center"/>
              <w:rPr>
                <w:rFonts w:ascii="Calibri" w:hAnsi="Calibri" w:cs="Calibri"/>
                <w:sz w:val="22"/>
              </w:rPr>
            </w:pPr>
            <w:r w:rsidRPr="009838FB">
              <w:rPr>
                <w:rFonts w:ascii="Calibri" w:hAnsi="Calibri" w:cs="Calibri"/>
                <w:sz w:val="22"/>
              </w:rPr>
              <w:t>Dosen/Dosen Pengampu</w:t>
            </w:r>
          </w:p>
        </w:tc>
        <w:tc>
          <w:tcPr>
            <w:tcW w:w="3219" w:type="dxa"/>
            <w:shd w:val="clear" w:color="auto" w:fill="auto"/>
            <w:vAlign w:val="center"/>
          </w:tcPr>
          <w:p w:rsidR="009838FB" w:rsidRPr="009838FB" w:rsidRDefault="00196466" w:rsidP="00BD2948">
            <w:pPr>
              <w:jc w:val="center"/>
              <w:rPr>
                <w:rFonts w:ascii="Calibri" w:hAnsi="Calibri" w:cs="Calibri"/>
                <w:sz w:val="22"/>
              </w:rPr>
            </w:pPr>
            <w:r>
              <w:rPr>
                <w:rFonts w:ascii="Calibri" w:hAnsi="Calibri" w:cs="Calibri"/>
                <w:sz w:val="22"/>
              </w:rPr>
              <w:t>Kepala Departemen</w:t>
            </w:r>
          </w:p>
        </w:tc>
        <w:tc>
          <w:tcPr>
            <w:tcW w:w="3182" w:type="dxa"/>
          </w:tcPr>
          <w:p w:rsidR="009838FB" w:rsidRPr="009838FB" w:rsidRDefault="009838FB" w:rsidP="00BD2948">
            <w:pPr>
              <w:jc w:val="center"/>
              <w:rPr>
                <w:rFonts w:ascii="Calibri" w:hAnsi="Calibri" w:cs="Calibri"/>
                <w:sz w:val="22"/>
              </w:rPr>
            </w:pPr>
            <w:r w:rsidRPr="009838FB">
              <w:rPr>
                <w:rFonts w:ascii="Calibri" w:hAnsi="Calibri" w:cs="Calibri"/>
                <w:sz w:val="22"/>
              </w:rPr>
              <w:t>Direktur Akademik</w:t>
            </w:r>
          </w:p>
        </w:tc>
      </w:tr>
    </w:tbl>
    <w:p w:rsidR="006752D1" w:rsidRPr="00C06B56" w:rsidRDefault="006752D1" w:rsidP="006752D1">
      <w:pPr>
        <w:jc w:val="center"/>
        <w:rPr>
          <w:rFonts w:ascii="Calibri" w:hAnsi="Calibri" w:cs="Calibri"/>
        </w:rPr>
      </w:pPr>
    </w:p>
    <w:p w:rsidR="006752D1" w:rsidRPr="00C06B56" w:rsidRDefault="006752D1" w:rsidP="006752D1">
      <w:pPr>
        <w:jc w:val="center"/>
        <w:rPr>
          <w:rFonts w:ascii="Calibri" w:hAnsi="Calibri" w:cs="Calibri"/>
        </w:rPr>
      </w:pPr>
    </w:p>
    <w:p w:rsidR="009838FB" w:rsidRDefault="009838FB" w:rsidP="006752D1">
      <w:pPr>
        <w:jc w:val="center"/>
        <w:rPr>
          <w:rFonts w:ascii="Calibri" w:hAnsi="Calibri" w:cs="Calibri"/>
        </w:rPr>
      </w:pPr>
    </w:p>
    <w:p w:rsidR="002037A8" w:rsidRDefault="002037A8" w:rsidP="006752D1">
      <w:pPr>
        <w:jc w:val="center"/>
        <w:rPr>
          <w:rFonts w:ascii="Calibri" w:hAnsi="Calibri" w:cs="Calibri"/>
        </w:rPr>
      </w:pPr>
    </w:p>
    <w:p w:rsidR="00EA212C" w:rsidRDefault="00EA212C" w:rsidP="006752D1">
      <w:pPr>
        <w:jc w:val="center"/>
        <w:rPr>
          <w:rFonts w:ascii="Calibri" w:hAnsi="Calibri" w:cs="Calibri"/>
        </w:rPr>
      </w:pPr>
    </w:p>
    <w:p w:rsidR="00DD1FBF" w:rsidRDefault="00DD1FBF" w:rsidP="006752D1">
      <w:pPr>
        <w:jc w:val="center"/>
        <w:rPr>
          <w:rFonts w:ascii="Calibri" w:hAnsi="Calibri" w:cs="Calibri"/>
        </w:rPr>
      </w:pPr>
    </w:p>
    <w:p w:rsidR="00DD1FBF" w:rsidRDefault="00DD1FBF" w:rsidP="006752D1">
      <w:pPr>
        <w:jc w:val="center"/>
        <w:rPr>
          <w:rFonts w:ascii="Calibri" w:hAnsi="Calibri" w:cs="Calibri"/>
        </w:rPr>
      </w:pPr>
    </w:p>
    <w:p w:rsidR="009C7388" w:rsidRPr="00C06B56" w:rsidRDefault="009C7388" w:rsidP="006752D1">
      <w:pPr>
        <w:jc w:val="center"/>
        <w:rPr>
          <w:rFonts w:ascii="Calibri" w:hAnsi="Calibri" w:cs="Calibri"/>
        </w:rPr>
      </w:pPr>
    </w:p>
    <w:p w:rsidR="00D40384" w:rsidRPr="002D6BCB" w:rsidRDefault="007343A7" w:rsidP="009838FB">
      <w:pPr>
        <w:spacing w:line="192" w:lineRule="auto"/>
        <w:jc w:val="center"/>
        <w:rPr>
          <w:rFonts w:ascii="Calibri" w:hAnsi="Calibri" w:cs="Calibri"/>
          <w:b/>
          <w:bCs/>
          <w:sz w:val="26"/>
          <w:szCs w:val="26"/>
          <w:lang w:val="es-ES"/>
        </w:rPr>
      </w:pPr>
      <w:r w:rsidRPr="002D6BCB">
        <w:rPr>
          <w:rFonts w:ascii="Calibri" w:hAnsi="Calibri" w:cs="Calibri"/>
          <w:b/>
          <w:bCs/>
          <w:sz w:val="26"/>
          <w:szCs w:val="26"/>
          <w:lang w:val="es-ES"/>
        </w:rPr>
        <w:t>INSTITUT TEKNOLOGI HARAPAN BANGSA</w:t>
      </w:r>
    </w:p>
    <w:p w:rsidR="009C7388" w:rsidRDefault="00172A35" w:rsidP="00D303ED">
      <w:pPr>
        <w:jc w:val="center"/>
        <w:rPr>
          <w:rFonts w:ascii="Calibri" w:hAnsi="Calibri" w:cs="Calibri"/>
          <w:b/>
          <w:bCs/>
          <w:lang w:val="es-ES"/>
        </w:rPr>
      </w:pPr>
      <w:r w:rsidRPr="002D6BCB">
        <w:rPr>
          <w:rFonts w:ascii="Calibri" w:hAnsi="Calibri" w:cs="Calibri"/>
          <w:b/>
          <w:bCs/>
          <w:sz w:val="26"/>
          <w:szCs w:val="26"/>
          <w:lang w:val="es-ES"/>
        </w:rPr>
        <w:t>201</w:t>
      </w:r>
      <w:r w:rsidR="00790637">
        <w:rPr>
          <w:rFonts w:ascii="Calibri" w:hAnsi="Calibri" w:cs="Calibri"/>
          <w:b/>
          <w:bCs/>
          <w:sz w:val="26"/>
          <w:szCs w:val="26"/>
          <w:lang w:val="es-ES"/>
        </w:rPr>
        <w:t>8</w:t>
      </w:r>
      <w:r w:rsidR="009C7388" w:rsidRPr="009C7388">
        <w:rPr>
          <w:rFonts w:ascii="Calibri" w:hAnsi="Calibri" w:cs="Calibri"/>
          <w:b/>
          <w:bCs/>
          <w:lang w:val="es-ES"/>
        </w:rPr>
        <w:br w:type="page"/>
      </w:r>
    </w:p>
    <w:p w:rsidR="004820DE" w:rsidRDefault="004820DE" w:rsidP="00D303ED">
      <w:pPr>
        <w:jc w:val="center"/>
        <w:rPr>
          <w:rFonts w:ascii="Calibri" w:hAnsi="Calibri" w:cs="Calibri"/>
          <w:b/>
          <w:bCs/>
          <w:lang w:val="es-ES"/>
        </w:rPr>
      </w:pPr>
    </w:p>
    <w:p w:rsidR="004820DE" w:rsidRPr="00EB132C" w:rsidRDefault="00790637" w:rsidP="004820DE">
      <w:pPr>
        <w:jc w:val="right"/>
        <w:rPr>
          <w:rFonts w:asciiTheme="minorHAnsi" w:hAnsiTheme="minorHAnsi" w:cstheme="minorHAnsi"/>
          <w:b/>
          <w:sz w:val="36"/>
          <w:lang w:val="nb-NO"/>
        </w:rPr>
      </w:pPr>
      <w:r>
        <w:rPr>
          <w:rFonts w:ascii="Calibri" w:hAnsi="Calibri" w:cs="Calibri"/>
          <w:noProof/>
        </w:rPr>
        <w:drawing>
          <wp:anchor distT="0" distB="0" distL="114300" distR="114300" simplePos="0" relativeHeight="251660288" behindDoc="0" locked="0" layoutInCell="1" allowOverlap="1" wp14:anchorId="78DE9BDD" wp14:editId="0F0E66D2">
            <wp:simplePos x="0" y="0"/>
            <wp:positionH relativeFrom="column">
              <wp:posOffset>13335</wp:posOffset>
            </wp:positionH>
            <wp:positionV relativeFrom="paragraph">
              <wp:posOffset>19685</wp:posOffset>
            </wp:positionV>
            <wp:extent cx="1511935" cy="7766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THB ( Font Hitam) (1).png"/>
                    <pic:cNvPicPr/>
                  </pic:nvPicPr>
                  <pic:blipFill>
                    <a:blip r:embed="rId8">
                      <a:extLst>
                        <a:ext uri="{28A0092B-C50C-407E-A947-70E740481C1C}">
                          <a14:useLocalDpi xmlns:a14="http://schemas.microsoft.com/office/drawing/2010/main" val="0"/>
                        </a:ext>
                      </a:extLst>
                    </a:blip>
                    <a:stretch>
                      <a:fillRect/>
                    </a:stretch>
                  </pic:blipFill>
                  <pic:spPr>
                    <a:xfrm>
                      <a:off x="0" y="0"/>
                      <a:ext cx="1511935" cy="776605"/>
                    </a:xfrm>
                    <a:prstGeom prst="rect">
                      <a:avLst/>
                    </a:prstGeom>
                  </pic:spPr>
                </pic:pic>
              </a:graphicData>
            </a:graphic>
            <wp14:sizeRelV relativeFrom="margin">
              <wp14:pctHeight>0</wp14:pctHeight>
            </wp14:sizeRelV>
          </wp:anchor>
        </w:drawing>
      </w:r>
      <w:r w:rsidR="004820DE" w:rsidRPr="00EB132C">
        <w:rPr>
          <w:rFonts w:asciiTheme="minorHAnsi" w:hAnsiTheme="minorHAnsi" w:cstheme="minorHAnsi"/>
          <w:b/>
          <w:sz w:val="36"/>
          <w:lang w:val="nb-NO"/>
        </w:rPr>
        <w:t>201</w:t>
      </w:r>
      <w:r>
        <w:rPr>
          <w:rFonts w:asciiTheme="minorHAnsi" w:hAnsiTheme="minorHAnsi" w:cstheme="minorHAnsi"/>
          <w:b/>
          <w:sz w:val="36"/>
          <w:lang w:val="nb-NO"/>
        </w:rPr>
        <w:t>8/2019</w:t>
      </w:r>
    </w:p>
    <w:p w:rsidR="004820DE" w:rsidRPr="00790637" w:rsidRDefault="00E6197E" w:rsidP="004820DE">
      <w:pPr>
        <w:pStyle w:val="Date"/>
        <w:jc w:val="right"/>
        <w:rPr>
          <w:rFonts w:asciiTheme="minorHAnsi" w:hAnsiTheme="minorHAnsi" w:cstheme="minorHAnsi"/>
          <w:sz w:val="28"/>
          <w:lang w:val="es-ES"/>
        </w:rPr>
      </w:pPr>
      <w:r>
        <w:rPr>
          <w:rFonts w:asciiTheme="minorHAnsi" w:hAnsiTheme="minorHAnsi" w:cstheme="minorHAnsi"/>
          <w:b/>
          <w:sz w:val="36"/>
          <w:lang w:val="nb-NO"/>
        </w:rPr>
        <w:t xml:space="preserve">Core </w:t>
      </w:r>
      <w:r w:rsidR="004820DE" w:rsidRPr="00EB132C">
        <w:rPr>
          <w:rFonts w:asciiTheme="minorHAnsi" w:hAnsiTheme="minorHAnsi" w:cstheme="minorHAnsi"/>
          <w:b/>
          <w:sz w:val="36"/>
          <w:lang w:val="nb-NO"/>
        </w:rPr>
        <w:t>Course Plan</w:t>
      </w: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pStyle w:val="Date"/>
        <w:jc w:val="both"/>
        <w:rPr>
          <w:rFonts w:asciiTheme="minorHAnsi" w:hAnsiTheme="minorHAnsi" w:cstheme="minorHAnsi"/>
          <w:lang w:val="it-IT"/>
        </w:rPr>
      </w:pPr>
    </w:p>
    <w:p w:rsidR="004820DE" w:rsidRPr="004820DE" w:rsidRDefault="004820DE" w:rsidP="004820DE">
      <w:pPr>
        <w:pStyle w:val="Date"/>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4820DE" w:rsidRDefault="004820DE" w:rsidP="004820DE">
      <w:pPr>
        <w:jc w:val="both"/>
        <w:rPr>
          <w:rFonts w:asciiTheme="minorHAnsi" w:hAnsiTheme="minorHAnsi" w:cstheme="minorHAnsi"/>
          <w:lang w:val="it-IT"/>
        </w:rPr>
      </w:pPr>
    </w:p>
    <w:p w:rsidR="004820DE" w:rsidRPr="00EB132C" w:rsidRDefault="00033979" w:rsidP="004820DE">
      <w:pPr>
        <w:jc w:val="right"/>
        <w:rPr>
          <w:rFonts w:asciiTheme="minorHAnsi" w:hAnsiTheme="minorHAnsi" w:cstheme="minorHAnsi"/>
          <w:b/>
          <w:bCs/>
          <w:sz w:val="44"/>
          <w:szCs w:val="40"/>
          <w:lang w:val="it-IT"/>
        </w:rPr>
      </w:pPr>
      <w:r>
        <w:rPr>
          <w:rFonts w:asciiTheme="minorHAnsi" w:hAnsiTheme="minorHAnsi" w:cstheme="minorHAnsi"/>
          <w:b/>
          <w:bCs/>
          <w:sz w:val="44"/>
          <w:szCs w:val="40"/>
          <w:lang w:val="it-IT"/>
        </w:rPr>
        <w:t>IT</w:t>
      </w:r>
      <w:r w:rsidR="004820DE" w:rsidRPr="00EB132C">
        <w:rPr>
          <w:rFonts w:asciiTheme="minorHAnsi" w:hAnsiTheme="minorHAnsi" w:cstheme="minorHAnsi"/>
          <w:b/>
          <w:bCs/>
          <w:sz w:val="44"/>
          <w:szCs w:val="40"/>
          <w:lang w:val="it-IT"/>
        </w:rPr>
        <w:t xml:space="preserve"> - </w:t>
      </w:r>
      <w:r>
        <w:rPr>
          <w:rFonts w:asciiTheme="minorHAnsi" w:hAnsiTheme="minorHAnsi" w:cstheme="minorHAnsi"/>
          <w:b/>
          <w:bCs/>
          <w:sz w:val="44"/>
          <w:szCs w:val="40"/>
          <w:lang w:val="it-IT"/>
        </w:rPr>
        <w:t>301</w:t>
      </w:r>
    </w:p>
    <w:p w:rsidR="004820DE" w:rsidRPr="00EB132C" w:rsidRDefault="00033979" w:rsidP="004820DE">
      <w:pPr>
        <w:pBdr>
          <w:bottom w:val="single" w:sz="4" w:space="1" w:color="auto"/>
        </w:pBdr>
        <w:jc w:val="right"/>
        <w:rPr>
          <w:rFonts w:asciiTheme="minorHAnsi" w:hAnsiTheme="minorHAnsi" w:cstheme="minorHAnsi"/>
          <w:sz w:val="44"/>
          <w:szCs w:val="40"/>
          <w:lang w:val="it-IT"/>
        </w:rPr>
      </w:pPr>
      <w:r>
        <w:rPr>
          <w:rFonts w:asciiTheme="minorHAnsi" w:hAnsiTheme="minorHAnsi" w:cstheme="minorHAnsi"/>
          <w:b/>
          <w:bCs/>
          <w:sz w:val="44"/>
          <w:szCs w:val="40"/>
          <w:lang w:val="it-IT"/>
        </w:rPr>
        <w:t>Sistem Telekomunikasi</w:t>
      </w:r>
      <w:r w:rsidR="002B1A45">
        <w:rPr>
          <w:rFonts w:asciiTheme="minorHAnsi" w:hAnsiTheme="minorHAnsi" w:cstheme="minorHAnsi"/>
          <w:b/>
          <w:bCs/>
          <w:sz w:val="44"/>
          <w:szCs w:val="40"/>
          <w:lang w:val="it-IT"/>
        </w:rPr>
        <w:t xml:space="preserve"> 1</w:t>
      </w:r>
    </w:p>
    <w:p w:rsidR="004820DE" w:rsidRPr="00EB132C" w:rsidRDefault="00530C69" w:rsidP="004820DE">
      <w:pPr>
        <w:jc w:val="right"/>
        <w:rPr>
          <w:rFonts w:asciiTheme="minorHAnsi" w:hAnsiTheme="minorHAnsi" w:cstheme="minorHAnsi"/>
          <w:sz w:val="44"/>
          <w:szCs w:val="40"/>
          <w:lang w:val="it-IT" w:eastAsia="ko-KR"/>
        </w:rPr>
      </w:pPr>
      <w:r>
        <w:rPr>
          <w:rFonts w:asciiTheme="minorHAnsi" w:hAnsiTheme="minorHAnsi" w:cstheme="minorHAnsi"/>
          <w:sz w:val="44"/>
          <w:szCs w:val="40"/>
          <w:lang w:val="it-IT" w:eastAsia="ko-KR"/>
        </w:rPr>
        <w:t xml:space="preserve">Ricky Henry Rawung, M.T. dan </w:t>
      </w:r>
      <w:bookmarkStart w:id="0" w:name="_GoBack"/>
      <w:bookmarkEnd w:id="0"/>
      <w:r>
        <w:rPr>
          <w:rFonts w:asciiTheme="minorHAnsi" w:hAnsiTheme="minorHAnsi" w:cstheme="minorHAnsi"/>
          <w:sz w:val="44"/>
          <w:szCs w:val="40"/>
          <w:lang w:val="it-IT" w:eastAsia="ko-KR"/>
        </w:rPr>
        <w:t xml:space="preserve"> </w:t>
      </w:r>
      <w:r w:rsidR="00033979">
        <w:rPr>
          <w:rFonts w:asciiTheme="minorHAnsi" w:hAnsiTheme="minorHAnsi" w:cstheme="minorHAnsi"/>
          <w:sz w:val="44"/>
          <w:szCs w:val="40"/>
          <w:lang w:val="it-IT" w:eastAsia="ko-KR"/>
        </w:rPr>
        <w:t>Dina Angela, M.T.</w:t>
      </w:r>
    </w:p>
    <w:p w:rsidR="004820DE" w:rsidRPr="004820DE" w:rsidRDefault="004820DE" w:rsidP="004820DE">
      <w:pPr>
        <w:jc w:val="right"/>
        <w:rPr>
          <w:rFonts w:asciiTheme="minorHAnsi" w:hAnsiTheme="minorHAnsi" w:cstheme="minorHAnsi"/>
          <w:bCs/>
          <w:sz w:val="40"/>
          <w:szCs w:val="4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Pr="004820DE" w:rsidRDefault="004820DE" w:rsidP="004820DE">
      <w:pPr>
        <w:jc w:val="both"/>
        <w:rPr>
          <w:rFonts w:asciiTheme="minorHAnsi" w:hAnsiTheme="minorHAnsi" w:cstheme="minorHAnsi"/>
          <w:b/>
          <w:sz w:val="20"/>
          <w:szCs w:val="20"/>
          <w:lang w:val="it-IT"/>
        </w:rPr>
      </w:pPr>
    </w:p>
    <w:p w:rsidR="004820DE" w:rsidRDefault="004820DE" w:rsidP="004820DE">
      <w:pPr>
        <w:jc w:val="center"/>
        <w:rPr>
          <w:rFonts w:asciiTheme="minorHAnsi" w:hAnsiTheme="minorHAnsi" w:cstheme="minorHAnsi"/>
          <w:b/>
          <w:bCs/>
          <w:sz w:val="20"/>
          <w:szCs w:val="20"/>
          <w:lang w:val="it-IT"/>
        </w:rPr>
      </w:pPr>
    </w:p>
    <w:p w:rsidR="00D45E69" w:rsidRPr="004820DE" w:rsidRDefault="00D45E69" w:rsidP="004820DE">
      <w:pPr>
        <w:jc w:val="center"/>
        <w:rPr>
          <w:rFonts w:asciiTheme="minorHAnsi" w:hAnsiTheme="minorHAnsi" w:cstheme="minorHAnsi"/>
          <w:b/>
          <w:bCs/>
          <w:sz w:val="20"/>
          <w:szCs w:val="20"/>
          <w:lang w:val="it-IT"/>
        </w:rPr>
      </w:pPr>
    </w:p>
    <w:p w:rsidR="004820DE" w:rsidRPr="004820DE" w:rsidRDefault="004820DE" w:rsidP="004820DE">
      <w:pPr>
        <w:jc w:val="center"/>
        <w:rPr>
          <w:rFonts w:asciiTheme="minorHAnsi" w:hAnsiTheme="minorHAnsi" w:cstheme="minorHAnsi"/>
          <w:b/>
          <w:bCs/>
          <w:sz w:val="20"/>
          <w:szCs w:val="20"/>
          <w:lang w:val="it-IT"/>
        </w:rPr>
      </w:pPr>
    </w:p>
    <w:p w:rsidR="004820DE" w:rsidRPr="004820DE" w:rsidRDefault="004820DE" w:rsidP="004820DE">
      <w:pPr>
        <w:jc w:val="center"/>
        <w:rPr>
          <w:rFonts w:asciiTheme="minorHAnsi" w:hAnsiTheme="minorHAnsi" w:cstheme="minorHAnsi"/>
          <w:b/>
          <w:bCs/>
          <w:sz w:val="20"/>
          <w:szCs w:val="20"/>
          <w:lang w:val="it-IT"/>
        </w:rPr>
      </w:pPr>
    </w:p>
    <w:p w:rsidR="004820DE" w:rsidRPr="004820DE" w:rsidRDefault="004820DE" w:rsidP="004820DE">
      <w:pPr>
        <w:jc w:val="center"/>
        <w:rPr>
          <w:rFonts w:asciiTheme="minorHAnsi" w:hAnsiTheme="minorHAnsi" w:cstheme="minorHAnsi"/>
          <w:b/>
          <w:bCs/>
          <w:sz w:val="20"/>
          <w:szCs w:val="20"/>
          <w:lang w:val="it-IT"/>
        </w:rPr>
      </w:pPr>
    </w:p>
    <w:p w:rsidR="004820DE" w:rsidRPr="004820DE" w:rsidRDefault="004820DE" w:rsidP="004820DE">
      <w:pPr>
        <w:jc w:val="center"/>
        <w:rPr>
          <w:rFonts w:asciiTheme="minorHAnsi" w:hAnsiTheme="minorHAnsi" w:cstheme="minorHAnsi"/>
          <w:b/>
          <w:bCs/>
          <w:sz w:val="20"/>
          <w:szCs w:val="20"/>
          <w:lang w:val="it-IT"/>
        </w:rPr>
      </w:pPr>
    </w:p>
    <w:p w:rsidR="004820DE" w:rsidRPr="004820DE" w:rsidRDefault="004820DE" w:rsidP="004820DE">
      <w:pPr>
        <w:jc w:val="center"/>
        <w:rPr>
          <w:rFonts w:asciiTheme="minorHAnsi" w:hAnsiTheme="minorHAnsi" w:cstheme="minorHAnsi"/>
          <w:b/>
          <w:bCs/>
          <w:sz w:val="20"/>
          <w:szCs w:val="20"/>
          <w:lang w:val="it-IT"/>
        </w:rPr>
      </w:pPr>
    </w:p>
    <w:p w:rsidR="004820DE" w:rsidRPr="004820DE" w:rsidRDefault="004820DE" w:rsidP="004820DE">
      <w:pPr>
        <w:jc w:val="center"/>
        <w:rPr>
          <w:rFonts w:asciiTheme="minorHAnsi" w:hAnsiTheme="minorHAnsi" w:cstheme="minorHAnsi"/>
          <w:b/>
          <w:bCs/>
          <w:sz w:val="20"/>
          <w:szCs w:val="20"/>
          <w:lang w:val="it-IT"/>
        </w:rPr>
      </w:pPr>
    </w:p>
    <w:p w:rsidR="004820DE" w:rsidRPr="00EB132C" w:rsidRDefault="000B0FB8" w:rsidP="004820DE">
      <w:pPr>
        <w:jc w:val="center"/>
        <w:rPr>
          <w:rFonts w:asciiTheme="minorHAnsi" w:hAnsiTheme="minorHAnsi" w:cstheme="minorHAnsi"/>
          <w:b/>
          <w:bCs/>
          <w:sz w:val="26"/>
          <w:szCs w:val="26"/>
          <w:lang w:val="sv-SE"/>
        </w:rPr>
      </w:pPr>
      <w:r>
        <w:rPr>
          <w:rFonts w:asciiTheme="minorHAnsi" w:hAnsiTheme="minorHAnsi" w:cstheme="minorHAnsi"/>
          <w:b/>
          <w:bCs/>
          <w:sz w:val="26"/>
          <w:szCs w:val="26"/>
          <w:lang w:val="sv-SE"/>
        </w:rPr>
        <w:t>DEPARTEMEN TEKNOLOGI INFORMASI</w:t>
      </w:r>
    </w:p>
    <w:p w:rsidR="004820DE" w:rsidRPr="00EB132C" w:rsidRDefault="004820DE" w:rsidP="004820DE">
      <w:pPr>
        <w:jc w:val="center"/>
        <w:rPr>
          <w:rFonts w:asciiTheme="minorHAnsi" w:hAnsiTheme="minorHAnsi" w:cstheme="minorHAnsi"/>
          <w:b/>
          <w:bCs/>
          <w:sz w:val="26"/>
          <w:szCs w:val="26"/>
          <w:lang w:val="sv-SE"/>
        </w:rPr>
      </w:pPr>
      <w:r w:rsidRPr="00EB132C">
        <w:rPr>
          <w:rFonts w:asciiTheme="minorHAnsi" w:hAnsiTheme="minorHAnsi" w:cstheme="minorHAnsi"/>
          <w:b/>
          <w:bCs/>
          <w:sz w:val="26"/>
          <w:szCs w:val="26"/>
          <w:lang w:val="sv-SE"/>
        </w:rPr>
        <w:t>INSTITUT TEKNOLOGI HARAPAN BANGSA</w:t>
      </w:r>
    </w:p>
    <w:p w:rsidR="004820DE" w:rsidRPr="00EB132C" w:rsidRDefault="004820DE" w:rsidP="004820DE">
      <w:pPr>
        <w:jc w:val="center"/>
        <w:rPr>
          <w:rFonts w:asciiTheme="minorHAnsi" w:hAnsiTheme="minorHAnsi" w:cstheme="minorHAnsi"/>
          <w:sz w:val="26"/>
          <w:szCs w:val="26"/>
          <w:lang w:val="id-ID"/>
        </w:rPr>
      </w:pPr>
      <w:r w:rsidRPr="00EB132C">
        <w:rPr>
          <w:rFonts w:asciiTheme="minorHAnsi" w:hAnsiTheme="minorHAnsi" w:cstheme="minorHAnsi"/>
          <w:b/>
          <w:bCs/>
          <w:sz w:val="26"/>
          <w:szCs w:val="26"/>
          <w:lang w:val="sv-SE"/>
        </w:rPr>
        <w:t>201</w:t>
      </w:r>
      <w:r w:rsidR="00790637">
        <w:rPr>
          <w:rFonts w:asciiTheme="minorHAnsi" w:hAnsiTheme="minorHAnsi" w:cstheme="minorHAnsi"/>
          <w:b/>
          <w:bCs/>
          <w:sz w:val="26"/>
          <w:szCs w:val="26"/>
          <w:lang w:val="sv-SE"/>
        </w:rPr>
        <w:t>8</w:t>
      </w:r>
    </w:p>
    <w:p w:rsidR="004820DE" w:rsidRDefault="004820DE">
      <w:pPr>
        <w:rPr>
          <w:rFonts w:ascii="Calibri" w:hAnsi="Calibri" w:cs="Calibri"/>
          <w:b/>
          <w:bCs/>
          <w:lang w:val="es-ES"/>
        </w:rPr>
      </w:pPr>
      <w:r>
        <w:rPr>
          <w:rFonts w:ascii="Calibri" w:hAnsi="Calibri" w:cs="Calibri"/>
          <w:b/>
          <w:bCs/>
          <w:lang w:val="es-ES"/>
        </w:rPr>
        <w:br w:type="page"/>
      </w:r>
    </w:p>
    <w:p w:rsidR="00D84E8E" w:rsidRPr="002037A8" w:rsidRDefault="00D84E8E" w:rsidP="00300D78">
      <w:pPr>
        <w:jc w:val="center"/>
        <w:rPr>
          <w:rFonts w:ascii="Calibri" w:hAnsi="Calibri" w:cs="Calibri"/>
          <w:bCs/>
          <w:kern w:val="28"/>
          <w:lang w:val="es-ES"/>
        </w:rPr>
      </w:pPr>
      <w:r w:rsidRPr="002037A8">
        <w:rPr>
          <w:rFonts w:ascii="Calibri" w:hAnsi="Calibri" w:cs="Calibri"/>
          <w:bCs/>
          <w:kern w:val="28"/>
          <w:lang w:val="es-ES"/>
        </w:rPr>
        <w:lastRenderedPageBreak/>
        <w:t>S</w:t>
      </w:r>
      <w:r w:rsidR="00996CCB" w:rsidRPr="002037A8">
        <w:rPr>
          <w:rFonts w:ascii="Calibri" w:hAnsi="Calibri" w:cs="Calibri"/>
          <w:bCs/>
          <w:kern w:val="28"/>
          <w:lang w:val="es-ES"/>
        </w:rPr>
        <w:t xml:space="preserve">EMESTER </w:t>
      </w:r>
      <w:r w:rsidR="00AF4534" w:rsidRPr="002037A8">
        <w:rPr>
          <w:rFonts w:ascii="Calibri" w:hAnsi="Calibri" w:cs="Calibri"/>
          <w:bCs/>
          <w:kern w:val="28"/>
          <w:lang w:val="es-ES"/>
        </w:rPr>
        <w:t>G</w:t>
      </w:r>
      <w:r w:rsidR="000B0FB8">
        <w:rPr>
          <w:rFonts w:ascii="Calibri" w:hAnsi="Calibri" w:cs="Calibri"/>
          <w:bCs/>
          <w:kern w:val="28"/>
          <w:lang w:val="es-ES"/>
        </w:rPr>
        <w:t>ANJIL</w:t>
      </w:r>
      <w:r w:rsidR="00AF4534" w:rsidRPr="002037A8">
        <w:rPr>
          <w:rFonts w:ascii="Calibri" w:hAnsi="Calibri" w:cs="Calibri"/>
          <w:bCs/>
          <w:kern w:val="28"/>
          <w:lang w:val="es-ES"/>
        </w:rPr>
        <w:t xml:space="preserve"> 2</w:t>
      </w:r>
      <w:r w:rsidR="00172A35" w:rsidRPr="002037A8">
        <w:rPr>
          <w:rFonts w:ascii="Calibri" w:hAnsi="Calibri" w:cs="Calibri"/>
          <w:bCs/>
          <w:kern w:val="28"/>
          <w:lang w:val="es-ES"/>
        </w:rPr>
        <w:t>01</w:t>
      </w:r>
      <w:r w:rsidR="00790637">
        <w:rPr>
          <w:rFonts w:ascii="Calibri" w:hAnsi="Calibri" w:cs="Calibri"/>
          <w:bCs/>
          <w:kern w:val="28"/>
          <w:lang w:val="es-ES"/>
        </w:rPr>
        <w:t>8</w:t>
      </w:r>
      <w:r w:rsidRPr="002037A8">
        <w:rPr>
          <w:rFonts w:ascii="Calibri" w:hAnsi="Calibri" w:cs="Calibri"/>
          <w:bCs/>
          <w:kern w:val="28"/>
          <w:lang w:val="es-ES"/>
        </w:rPr>
        <w:t>/20</w:t>
      </w:r>
      <w:r w:rsidR="00790637">
        <w:rPr>
          <w:rFonts w:ascii="Calibri" w:hAnsi="Calibri" w:cs="Calibri"/>
          <w:bCs/>
          <w:kern w:val="28"/>
          <w:lang w:val="es-ES"/>
        </w:rPr>
        <w:t>19</w:t>
      </w:r>
    </w:p>
    <w:p w:rsidR="00D84E8E" w:rsidRPr="00790637" w:rsidRDefault="00D84E8E" w:rsidP="005E53F1">
      <w:pPr>
        <w:jc w:val="center"/>
        <w:rPr>
          <w:lang w:val="es-ES"/>
        </w:rPr>
      </w:pPr>
    </w:p>
    <w:p w:rsidR="00D84E8E" w:rsidRPr="00790637" w:rsidRDefault="00996CCB" w:rsidP="00300D78">
      <w:pPr>
        <w:jc w:val="center"/>
        <w:rPr>
          <w:rFonts w:ascii="Calibri" w:hAnsi="Calibri" w:cs="Calibri"/>
          <w:b/>
          <w:i/>
          <w:sz w:val="20"/>
          <w:szCs w:val="20"/>
          <w:lang w:val="es-ES"/>
        </w:rPr>
      </w:pPr>
      <w:r w:rsidRPr="00C06B56">
        <w:rPr>
          <w:rFonts w:ascii="Calibri" w:hAnsi="Calibri" w:cs="Calibri"/>
          <w:b/>
          <w:i/>
          <w:sz w:val="20"/>
          <w:szCs w:val="20"/>
          <w:lang w:val="id-ID"/>
        </w:rPr>
        <w:t>(</w:t>
      </w:r>
      <w:r w:rsidR="00033979" w:rsidRPr="00790637">
        <w:rPr>
          <w:rFonts w:ascii="Calibri" w:hAnsi="Calibri" w:cs="Calibri"/>
          <w:b/>
          <w:i/>
          <w:sz w:val="20"/>
          <w:szCs w:val="20"/>
          <w:lang w:val="es-ES"/>
        </w:rPr>
        <w:t>IT</w:t>
      </w:r>
      <w:r w:rsidR="003A760E" w:rsidRPr="00C06B56">
        <w:rPr>
          <w:rFonts w:ascii="Calibri" w:hAnsi="Calibri" w:cs="Calibri"/>
          <w:b/>
          <w:i/>
          <w:sz w:val="20"/>
          <w:szCs w:val="20"/>
          <w:lang w:val="id-ID"/>
        </w:rPr>
        <w:t>-</w:t>
      </w:r>
      <w:r w:rsidR="00033979" w:rsidRPr="00790637">
        <w:rPr>
          <w:rFonts w:ascii="Calibri" w:hAnsi="Calibri" w:cs="Calibri"/>
          <w:b/>
          <w:i/>
          <w:sz w:val="20"/>
          <w:szCs w:val="20"/>
          <w:lang w:val="es-ES"/>
        </w:rPr>
        <w:t>301</w:t>
      </w:r>
      <w:r w:rsidRPr="00C06B56">
        <w:rPr>
          <w:rFonts w:ascii="Calibri" w:hAnsi="Calibri" w:cs="Calibri"/>
          <w:b/>
          <w:i/>
          <w:sz w:val="20"/>
          <w:szCs w:val="20"/>
          <w:lang w:val="id-ID"/>
        </w:rPr>
        <w:t>)</w:t>
      </w:r>
      <w:r w:rsidR="00033979" w:rsidRPr="00790637">
        <w:rPr>
          <w:rFonts w:ascii="Calibri" w:hAnsi="Calibri" w:cs="Calibri"/>
          <w:b/>
          <w:i/>
          <w:sz w:val="20"/>
          <w:szCs w:val="20"/>
          <w:lang w:val="es-ES"/>
        </w:rPr>
        <w:t xml:space="preserve"> Sistem Telekomunikasi</w:t>
      </w:r>
      <w:r w:rsidR="00F375C7" w:rsidRPr="00790637">
        <w:rPr>
          <w:rFonts w:ascii="Calibri" w:hAnsi="Calibri" w:cs="Calibri"/>
          <w:b/>
          <w:i/>
          <w:sz w:val="20"/>
          <w:szCs w:val="20"/>
          <w:lang w:val="es-ES"/>
        </w:rPr>
        <w:t xml:space="preserve"> 1</w:t>
      </w:r>
    </w:p>
    <w:p w:rsidR="00D40384" w:rsidRDefault="00D40384" w:rsidP="00300D78">
      <w:pPr>
        <w:rPr>
          <w:rFonts w:ascii="Calibri" w:hAnsi="Calibri" w:cs="Calibri"/>
          <w:b/>
          <w:sz w:val="20"/>
          <w:szCs w:val="20"/>
          <w:lang w:val="nb-NO"/>
        </w:rPr>
      </w:pPr>
    </w:p>
    <w:p w:rsidR="002037A8" w:rsidRPr="00C06B56" w:rsidRDefault="002037A8" w:rsidP="00300D78">
      <w:pPr>
        <w:rPr>
          <w:rFonts w:ascii="Calibri" w:hAnsi="Calibri" w:cs="Calibri"/>
          <w:b/>
          <w:sz w:val="20"/>
          <w:szCs w:val="20"/>
          <w:lang w:val="nb-NO"/>
        </w:rPr>
      </w:pPr>
    </w:p>
    <w:p w:rsidR="00996CCB" w:rsidRPr="00C06B56" w:rsidRDefault="00996CCB" w:rsidP="00300D78">
      <w:pPr>
        <w:rPr>
          <w:rFonts w:ascii="Calibri" w:hAnsi="Calibri" w:cs="Calibri"/>
          <w:b/>
          <w:sz w:val="20"/>
          <w:szCs w:val="20"/>
          <w:lang w:val="nb-NO"/>
        </w:rPr>
      </w:pPr>
    </w:p>
    <w:p w:rsidR="001210AA" w:rsidRPr="00790637" w:rsidRDefault="001210AA" w:rsidP="002037A8">
      <w:pPr>
        <w:spacing w:after="160" w:line="276" w:lineRule="auto"/>
        <w:rPr>
          <w:rFonts w:ascii="Calibri" w:hAnsi="Calibri" w:cs="Calibri"/>
          <w:b/>
          <w:sz w:val="20"/>
          <w:szCs w:val="20"/>
          <w:lang w:val="es-ES"/>
        </w:rPr>
      </w:pPr>
      <w:r w:rsidRPr="00790637">
        <w:rPr>
          <w:rFonts w:ascii="Calibri" w:hAnsi="Calibri" w:cs="Calibri"/>
          <w:b/>
          <w:sz w:val="20"/>
          <w:szCs w:val="20"/>
          <w:lang w:val="es-ES"/>
        </w:rPr>
        <w:t xml:space="preserve">KONTEKS MATA KULIAH DALAM </w:t>
      </w:r>
      <w:r w:rsidRPr="00790637">
        <w:rPr>
          <w:rFonts w:ascii="Calibri" w:hAnsi="Calibri" w:cs="Calibri"/>
          <w:b/>
          <w:i/>
          <w:sz w:val="20"/>
          <w:szCs w:val="20"/>
          <w:lang w:val="es-ES"/>
        </w:rPr>
        <w:t>GRADUATE PROFILE</w:t>
      </w:r>
    </w:p>
    <w:p w:rsidR="001210AA" w:rsidRPr="00790637" w:rsidRDefault="001210AA" w:rsidP="00CB6D01">
      <w:pPr>
        <w:tabs>
          <w:tab w:val="left" w:pos="2520"/>
        </w:tabs>
        <w:spacing w:line="276" w:lineRule="auto"/>
        <w:rPr>
          <w:rFonts w:ascii="Calibri" w:hAnsi="Calibri" w:cs="Calibri"/>
          <w:noProof/>
          <w:sz w:val="20"/>
          <w:szCs w:val="20"/>
          <w:lang w:val="de-DE"/>
        </w:rPr>
      </w:pPr>
      <w:r w:rsidRPr="00790637">
        <w:rPr>
          <w:rFonts w:ascii="Calibri" w:hAnsi="Calibri" w:cs="Calibri"/>
          <w:noProof/>
          <w:sz w:val="20"/>
          <w:szCs w:val="20"/>
          <w:lang w:val="de-DE"/>
        </w:rPr>
        <w:t xml:space="preserve">Matakuliah ini </w:t>
      </w:r>
      <w:r w:rsidR="00F6216B" w:rsidRPr="00790637">
        <w:rPr>
          <w:rFonts w:ascii="Calibri" w:hAnsi="Calibri" w:cs="Calibri"/>
          <w:noProof/>
          <w:sz w:val="20"/>
          <w:szCs w:val="20"/>
          <w:lang w:val="de-DE"/>
        </w:rPr>
        <w:t>bertujuan untuk mengembangkan</w:t>
      </w:r>
      <w:r w:rsidRPr="00790637">
        <w:rPr>
          <w:rFonts w:ascii="Calibri" w:hAnsi="Calibri" w:cs="Calibri"/>
          <w:noProof/>
          <w:sz w:val="20"/>
          <w:szCs w:val="20"/>
          <w:lang w:val="de-DE"/>
        </w:rPr>
        <w:t>:</w:t>
      </w:r>
    </w:p>
    <w:p w:rsidR="00394C79" w:rsidRPr="00790637" w:rsidRDefault="00172A35" w:rsidP="0048298B">
      <w:pPr>
        <w:numPr>
          <w:ilvl w:val="0"/>
          <w:numId w:val="2"/>
        </w:numPr>
        <w:spacing w:line="276" w:lineRule="auto"/>
        <w:ind w:left="284" w:hanging="284"/>
        <w:jc w:val="both"/>
        <w:rPr>
          <w:rFonts w:ascii="Calibri" w:hAnsi="Calibri" w:cs="Calibri"/>
          <w:noProof/>
          <w:sz w:val="20"/>
          <w:szCs w:val="20"/>
          <w:lang w:val="de-DE"/>
        </w:rPr>
      </w:pPr>
      <w:r w:rsidRPr="00790637">
        <w:rPr>
          <w:rFonts w:ascii="Calibri" w:hAnsi="Calibri" w:cs="Calibri"/>
          <w:b/>
          <w:noProof/>
          <w:sz w:val="20"/>
          <w:szCs w:val="20"/>
          <w:lang w:val="de-DE"/>
        </w:rPr>
        <w:t>Kompetensi</w:t>
      </w:r>
      <w:r w:rsidRPr="00790637">
        <w:rPr>
          <w:rFonts w:ascii="Calibri" w:hAnsi="Calibri" w:cs="Calibri"/>
          <w:noProof/>
          <w:sz w:val="20"/>
          <w:szCs w:val="20"/>
          <w:lang w:val="de-DE"/>
        </w:rPr>
        <w:t>:</w:t>
      </w:r>
      <w:r w:rsidR="00E83D13" w:rsidRPr="00790637">
        <w:rPr>
          <w:rFonts w:ascii="Calibri" w:hAnsi="Calibri" w:cs="Calibri"/>
          <w:noProof/>
          <w:sz w:val="20"/>
          <w:szCs w:val="20"/>
          <w:lang w:val="de-DE"/>
        </w:rPr>
        <w:t xml:space="preserve"> mengetahui dan mampu menjelaskan komponen-komponen </w:t>
      </w:r>
      <w:r w:rsidR="00FA779F" w:rsidRPr="00790637">
        <w:rPr>
          <w:rFonts w:ascii="Calibri" w:hAnsi="Calibri" w:cs="Calibri"/>
          <w:noProof/>
          <w:sz w:val="20"/>
          <w:szCs w:val="20"/>
          <w:lang w:val="de-DE"/>
        </w:rPr>
        <w:t>yang membentuk</w:t>
      </w:r>
      <w:r w:rsidR="00E83D13" w:rsidRPr="00790637">
        <w:rPr>
          <w:rFonts w:ascii="Calibri" w:hAnsi="Calibri" w:cs="Calibri"/>
          <w:noProof/>
          <w:sz w:val="20"/>
          <w:szCs w:val="20"/>
          <w:lang w:val="de-DE"/>
        </w:rPr>
        <w:t xml:space="preserve"> sistem komunikasi serta mampu menganilisis kinerja suatu sistem komunikasi</w:t>
      </w:r>
      <w:r w:rsidR="00394C79" w:rsidRPr="00790637">
        <w:rPr>
          <w:rFonts w:ascii="Calibri" w:hAnsi="Calibri" w:cs="Calibri"/>
          <w:sz w:val="20"/>
          <w:szCs w:val="20"/>
          <w:lang w:val="de-DE"/>
        </w:rPr>
        <w:t>.</w:t>
      </w:r>
    </w:p>
    <w:p w:rsidR="009440D3" w:rsidRPr="00790637" w:rsidRDefault="00172A35" w:rsidP="0048298B">
      <w:pPr>
        <w:numPr>
          <w:ilvl w:val="0"/>
          <w:numId w:val="2"/>
        </w:numPr>
        <w:spacing w:line="276" w:lineRule="auto"/>
        <w:ind w:left="284" w:hanging="284"/>
        <w:jc w:val="both"/>
        <w:rPr>
          <w:rFonts w:ascii="Calibri" w:hAnsi="Calibri" w:cs="Calibri"/>
          <w:noProof/>
          <w:sz w:val="20"/>
          <w:szCs w:val="20"/>
          <w:lang w:val="de-DE"/>
        </w:rPr>
      </w:pPr>
      <w:r w:rsidRPr="00790637">
        <w:rPr>
          <w:rFonts w:ascii="Calibri" w:hAnsi="Calibri" w:cs="Calibri"/>
          <w:b/>
          <w:noProof/>
          <w:sz w:val="20"/>
          <w:szCs w:val="20"/>
          <w:lang w:val="de-DE"/>
        </w:rPr>
        <w:t>Karakter</w:t>
      </w:r>
      <w:r w:rsidRPr="00790637">
        <w:rPr>
          <w:rFonts w:ascii="Calibri" w:hAnsi="Calibri" w:cs="Calibri"/>
          <w:noProof/>
          <w:sz w:val="20"/>
          <w:szCs w:val="20"/>
          <w:lang w:val="de-DE"/>
        </w:rPr>
        <w:t xml:space="preserve">: sikap yang berorientasi pada tujuan, </w:t>
      </w:r>
      <w:r w:rsidR="004A30C1" w:rsidRPr="00790637">
        <w:rPr>
          <w:rFonts w:ascii="Calibri" w:hAnsi="Calibri" w:cs="Calibri"/>
          <w:noProof/>
          <w:sz w:val="20"/>
          <w:szCs w:val="20"/>
          <w:lang w:val="de-DE"/>
        </w:rPr>
        <w:t xml:space="preserve">serta </w:t>
      </w:r>
      <w:r w:rsidRPr="00790637">
        <w:rPr>
          <w:rFonts w:ascii="Calibri" w:hAnsi="Calibri" w:cs="Calibri"/>
          <w:noProof/>
          <w:sz w:val="20"/>
          <w:szCs w:val="20"/>
          <w:lang w:val="de-DE"/>
        </w:rPr>
        <w:t>kemampuan bekerjasama</w:t>
      </w:r>
      <w:r w:rsidR="004A30C1" w:rsidRPr="00790637">
        <w:rPr>
          <w:rFonts w:ascii="Calibri" w:hAnsi="Calibri" w:cs="Calibri"/>
          <w:noProof/>
          <w:sz w:val="20"/>
          <w:szCs w:val="20"/>
          <w:lang w:val="de-DE"/>
        </w:rPr>
        <w:t>.</w:t>
      </w:r>
    </w:p>
    <w:p w:rsidR="00F6216B" w:rsidRPr="00790637" w:rsidRDefault="00172A35" w:rsidP="0048298B">
      <w:pPr>
        <w:numPr>
          <w:ilvl w:val="0"/>
          <w:numId w:val="2"/>
        </w:numPr>
        <w:spacing w:line="276" w:lineRule="auto"/>
        <w:ind w:left="284" w:hanging="284"/>
        <w:jc w:val="both"/>
        <w:rPr>
          <w:rFonts w:ascii="Calibri" w:hAnsi="Calibri" w:cs="Calibri"/>
          <w:noProof/>
          <w:sz w:val="20"/>
          <w:szCs w:val="20"/>
          <w:lang w:val="de-DE"/>
        </w:rPr>
      </w:pPr>
      <w:r w:rsidRPr="00790637">
        <w:rPr>
          <w:rFonts w:ascii="Calibri" w:hAnsi="Calibri" w:cs="Calibri"/>
          <w:b/>
          <w:noProof/>
          <w:sz w:val="20"/>
          <w:szCs w:val="20"/>
          <w:lang w:val="de-DE"/>
        </w:rPr>
        <w:t>Komitmen</w:t>
      </w:r>
      <w:r w:rsidRPr="00790637">
        <w:rPr>
          <w:rFonts w:ascii="Calibri" w:hAnsi="Calibri" w:cs="Calibri"/>
          <w:noProof/>
          <w:sz w:val="20"/>
          <w:szCs w:val="20"/>
          <w:lang w:val="de-DE"/>
        </w:rPr>
        <w:t>: kesadaran dan komitmen untuk melakukan hal-hal yang menambah nilai (</w:t>
      </w:r>
      <w:r w:rsidRPr="00790637">
        <w:rPr>
          <w:rFonts w:ascii="Calibri" w:hAnsi="Calibri" w:cs="Calibri"/>
          <w:i/>
          <w:noProof/>
          <w:sz w:val="20"/>
          <w:szCs w:val="20"/>
          <w:lang w:val="de-DE"/>
        </w:rPr>
        <w:t>value creating</w:t>
      </w:r>
      <w:r w:rsidRPr="00790637">
        <w:rPr>
          <w:rFonts w:ascii="Calibri" w:hAnsi="Calibri" w:cs="Calibri"/>
          <w:noProof/>
          <w:sz w:val="20"/>
          <w:szCs w:val="20"/>
          <w:lang w:val="de-DE"/>
        </w:rPr>
        <w:t>) di manapun mahasiswa kelak berkarir.</w:t>
      </w:r>
    </w:p>
    <w:p w:rsidR="00182E65" w:rsidRPr="0078278D" w:rsidRDefault="00182E65" w:rsidP="001A476B">
      <w:pPr>
        <w:spacing w:line="276" w:lineRule="auto"/>
        <w:jc w:val="both"/>
        <w:rPr>
          <w:rFonts w:ascii="Calibri" w:hAnsi="Calibri" w:cs="Calibri"/>
          <w:b/>
          <w:sz w:val="20"/>
          <w:szCs w:val="20"/>
          <w:lang w:val="de-DE"/>
        </w:rPr>
      </w:pPr>
    </w:p>
    <w:p w:rsidR="00E6197E" w:rsidRPr="00C06B56" w:rsidRDefault="00E6197E" w:rsidP="00E6197E">
      <w:pPr>
        <w:spacing w:after="160" w:line="276" w:lineRule="auto"/>
        <w:rPr>
          <w:rFonts w:ascii="Calibri" w:hAnsi="Calibri" w:cs="Calibri"/>
          <w:b/>
          <w:sz w:val="20"/>
          <w:szCs w:val="20"/>
        </w:rPr>
      </w:pPr>
      <w:r>
        <w:rPr>
          <w:rFonts w:ascii="Calibri" w:hAnsi="Calibri" w:cs="Calibri"/>
          <w:b/>
          <w:sz w:val="20"/>
          <w:szCs w:val="20"/>
          <w:lang w:val="id-ID"/>
        </w:rPr>
        <w:t xml:space="preserve">CAPAIAN PEMBELAJARAN </w:t>
      </w:r>
      <w:r>
        <w:rPr>
          <w:rFonts w:ascii="Calibri" w:hAnsi="Calibri" w:cs="Calibri"/>
          <w:b/>
          <w:sz w:val="20"/>
          <w:szCs w:val="20"/>
        </w:rPr>
        <w:t xml:space="preserve">LULUSAN </w:t>
      </w:r>
      <w:r w:rsidRPr="00C06B56">
        <w:rPr>
          <w:rFonts w:ascii="Calibri" w:hAnsi="Calibri" w:cs="Calibri"/>
          <w:b/>
          <w:sz w:val="20"/>
          <w:szCs w:val="20"/>
        </w:rPr>
        <w:t>(</w:t>
      </w:r>
      <w:r>
        <w:rPr>
          <w:rFonts w:ascii="Calibri" w:hAnsi="Calibri" w:cs="Calibri"/>
          <w:b/>
          <w:i/>
          <w:sz w:val="20"/>
          <w:szCs w:val="20"/>
        </w:rPr>
        <w:t>CPL</w:t>
      </w:r>
      <w:r w:rsidRPr="00C06B56">
        <w:rPr>
          <w:rFonts w:ascii="Calibri" w:hAnsi="Calibri" w:cs="Calibri"/>
          <w:b/>
          <w:sz w:val="20"/>
          <w:szCs w:val="20"/>
        </w:rPr>
        <w:t>)</w:t>
      </w:r>
      <w:r>
        <w:rPr>
          <w:rFonts w:ascii="Calibri" w:hAnsi="Calibri" w:cs="Calibri"/>
          <w:b/>
          <w:sz w:val="20"/>
          <w:szCs w:val="20"/>
        </w:rPr>
        <w:t xml:space="preserve"> PROGDI</w:t>
      </w:r>
    </w:p>
    <w:tbl>
      <w:tblPr>
        <w:tblStyle w:val="TableGridLight"/>
        <w:tblW w:w="9606" w:type="dxa"/>
        <w:tblLayout w:type="fixed"/>
        <w:tblLook w:val="04A0" w:firstRow="1" w:lastRow="0" w:firstColumn="1" w:lastColumn="0" w:noHBand="0" w:noVBand="1"/>
      </w:tblPr>
      <w:tblGrid>
        <w:gridCol w:w="562"/>
        <w:gridCol w:w="9044"/>
      </w:tblGrid>
      <w:tr w:rsidR="00790637" w:rsidRPr="00FC52C8" w:rsidTr="0078278D">
        <w:trPr>
          <w:trHeight w:val="510"/>
        </w:trPr>
        <w:tc>
          <w:tcPr>
            <w:tcW w:w="562" w:type="dxa"/>
            <w:shd w:val="clear" w:color="auto" w:fill="D9D9D9" w:themeFill="background1" w:themeFillShade="D9"/>
            <w:vAlign w:val="center"/>
          </w:tcPr>
          <w:p w:rsidR="00790637" w:rsidRPr="00FC52C8" w:rsidRDefault="00790637" w:rsidP="004308F5">
            <w:pPr>
              <w:jc w:val="center"/>
              <w:rPr>
                <w:b/>
                <w:sz w:val="20"/>
              </w:rPr>
            </w:pPr>
            <w:r w:rsidRPr="00FC52C8">
              <w:rPr>
                <w:b/>
                <w:sz w:val="20"/>
              </w:rPr>
              <w:t>CPL</w:t>
            </w:r>
          </w:p>
        </w:tc>
        <w:tc>
          <w:tcPr>
            <w:tcW w:w="9044" w:type="dxa"/>
            <w:shd w:val="clear" w:color="auto" w:fill="D9D9D9" w:themeFill="background1" w:themeFillShade="D9"/>
            <w:vAlign w:val="center"/>
          </w:tcPr>
          <w:p w:rsidR="00790637" w:rsidRPr="00FC52C8" w:rsidRDefault="00790637" w:rsidP="004308F5">
            <w:pPr>
              <w:jc w:val="center"/>
              <w:rPr>
                <w:b/>
                <w:sz w:val="20"/>
              </w:rPr>
            </w:pPr>
            <w:r w:rsidRPr="00FC52C8">
              <w:rPr>
                <w:b/>
                <w:sz w:val="20"/>
              </w:rPr>
              <w:t>Keterangan</w:t>
            </w:r>
          </w:p>
        </w:tc>
      </w:tr>
      <w:tr w:rsidR="00790637" w:rsidRPr="00FC52C8" w:rsidTr="0078278D">
        <w:trPr>
          <w:trHeight w:val="510"/>
        </w:trPr>
        <w:tc>
          <w:tcPr>
            <w:tcW w:w="562" w:type="dxa"/>
          </w:tcPr>
          <w:p w:rsidR="00790637" w:rsidRPr="00137AA1" w:rsidRDefault="00790637" w:rsidP="004308F5">
            <w:pPr>
              <w:spacing w:line="276" w:lineRule="auto"/>
              <w:rPr>
                <w:rFonts w:ascii="Calibri" w:hAnsi="Calibri" w:cs="Calibri"/>
                <w:sz w:val="20"/>
                <w:szCs w:val="20"/>
              </w:rPr>
            </w:pPr>
            <w:r w:rsidRPr="00137AA1">
              <w:rPr>
                <w:rFonts w:ascii="Calibri" w:hAnsi="Calibri" w:cs="Calibri"/>
                <w:sz w:val="20"/>
                <w:szCs w:val="20"/>
              </w:rPr>
              <w:t>1.</w:t>
            </w:r>
          </w:p>
        </w:tc>
        <w:tc>
          <w:tcPr>
            <w:tcW w:w="9044" w:type="dxa"/>
          </w:tcPr>
          <w:p w:rsidR="00790637" w:rsidRPr="00137AA1" w:rsidRDefault="00790637" w:rsidP="004308F5">
            <w:pPr>
              <w:spacing w:line="276" w:lineRule="auto"/>
              <w:rPr>
                <w:rFonts w:ascii="Calibri" w:hAnsi="Calibri" w:cs="Calibri"/>
                <w:sz w:val="20"/>
                <w:szCs w:val="20"/>
              </w:rPr>
            </w:pPr>
            <w:r w:rsidRPr="00137AA1">
              <w:rPr>
                <w:rFonts w:ascii="Calibri" w:hAnsi="Calibri" w:cs="Calibri"/>
                <w:sz w:val="20"/>
                <w:szCs w:val="20"/>
              </w:rPr>
              <w:t>Mampu merencanakan, mengimplementasikan, dan mengoptimalisasikan pengembangan perangkat lunak, jaringan komputer, telekomunikasi, dan otomasi, sesuai dengan spesifikasi yang dibutuhkan.</w:t>
            </w:r>
          </w:p>
        </w:tc>
      </w:tr>
      <w:tr w:rsidR="00790637" w:rsidRPr="0078278D" w:rsidTr="0078278D">
        <w:trPr>
          <w:trHeight w:val="510"/>
        </w:trPr>
        <w:tc>
          <w:tcPr>
            <w:tcW w:w="562" w:type="dxa"/>
          </w:tcPr>
          <w:p w:rsidR="00790637" w:rsidRPr="00137AA1" w:rsidRDefault="00790637" w:rsidP="004308F5">
            <w:pPr>
              <w:spacing w:line="276" w:lineRule="auto"/>
              <w:rPr>
                <w:rFonts w:ascii="Calibri" w:hAnsi="Calibri" w:cs="Calibri"/>
                <w:sz w:val="20"/>
                <w:szCs w:val="20"/>
              </w:rPr>
            </w:pPr>
            <w:r w:rsidRPr="00137AA1">
              <w:rPr>
                <w:rFonts w:ascii="Calibri" w:hAnsi="Calibri" w:cs="Calibri"/>
                <w:sz w:val="20"/>
                <w:szCs w:val="20"/>
              </w:rPr>
              <w:t>2.</w:t>
            </w:r>
          </w:p>
        </w:tc>
        <w:tc>
          <w:tcPr>
            <w:tcW w:w="9044" w:type="dxa"/>
          </w:tcPr>
          <w:p w:rsidR="00790637" w:rsidRPr="00137AA1" w:rsidRDefault="00790637" w:rsidP="004308F5">
            <w:pPr>
              <w:spacing w:line="276" w:lineRule="auto"/>
              <w:rPr>
                <w:rFonts w:ascii="Calibri" w:hAnsi="Calibri" w:cs="Calibri"/>
                <w:sz w:val="20"/>
                <w:szCs w:val="20"/>
                <w:lang w:val="de-DE"/>
              </w:rPr>
            </w:pPr>
            <w:r w:rsidRPr="00137AA1">
              <w:rPr>
                <w:rFonts w:ascii="Calibri" w:hAnsi="Calibri" w:cs="Calibri"/>
                <w:sz w:val="20"/>
                <w:szCs w:val="20"/>
                <w:lang w:val="de-DE"/>
              </w:rPr>
              <w:t>Menguasai keilmuan di bidang konstruksi perangkat lunak, jaringan komputer, telekomunikasi, dan otomasi.</w:t>
            </w:r>
          </w:p>
        </w:tc>
      </w:tr>
      <w:tr w:rsidR="00790637" w:rsidRPr="0078278D" w:rsidTr="0078278D">
        <w:trPr>
          <w:trHeight w:val="510"/>
        </w:trPr>
        <w:tc>
          <w:tcPr>
            <w:tcW w:w="562" w:type="dxa"/>
          </w:tcPr>
          <w:p w:rsidR="00790637" w:rsidRPr="00137AA1" w:rsidRDefault="00790637" w:rsidP="004308F5">
            <w:pPr>
              <w:spacing w:line="276" w:lineRule="auto"/>
              <w:rPr>
                <w:rFonts w:ascii="Calibri" w:hAnsi="Calibri" w:cs="Calibri"/>
                <w:sz w:val="20"/>
                <w:szCs w:val="20"/>
              </w:rPr>
            </w:pPr>
            <w:r w:rsidRPr="00137AA1">
              <w:rPr>
                <w:rFonts w:ascii="Calibri" w:hAnsi="Calibri" w:cs="Calibri"/>
                <w:sz w:val="20"/>
                <w:szCs w:val="20"/>
              </w:rPr>
              <w:t>3.</w:t>
            </w:r>
          </w:p>
        </w:tc>
        <w:tc>
          <w:tcPr>
            <w:tcW w:w="9044" w:type="dxa"/>
          </w:tcPr>
          <w:p w:rsidR="00790637" w:rsidRPr="00137AA1" w:rsidRDefault="00790637" w:rsidP="004308F5">
            <w:pPr>
              <w:spacing w:line="276" w:lineRule="auto"/>
              <w:rPr>
                <w:rFonts w:ascii="Calibri" w:hAnsi="Calibri" w:cs="Calibri"/>
                <w:sz w:val="20"/>
                <w:szCs w:val="20"/>
                <w:lang w:val="de-DE"/>
              </w:rPr>
            </w:pPr>
            <w:r w:rsidRPr="00137AA1">
              <w:rPr>
                <w:rFonts w:ascii="Calibri" w:hAnsi="Calibri" w:cs="Calibri"/>
                <w:sz w:val="20"/>
                <w:szCs w:val="20"/>
                <w:lang w:val="de-DE"/>
              </w:rPr>
              <w:t>Mampu menguji, mengukur, dan menganalisis kinerja sistem komputer, perangkat lunak, jaringan komputer, telekomunikasi, dan otomasi untuk menyajikan solusi terhadap permasalahan.</w:t>
            </w:r>
          </w:p>
        </w:tc>
      </w:tr>
      <w:tr w:rsidR="00790637" w:rsidRPr="00FC52C8" w:rsidTr="0078278D">
        <w:trPr>
          <w:trHeight w:val="510"/>
        </w:trPr>
        <w:tc>
          <w:tcPr>
            <w:tcW w:w="562" w:type="dxa"/>
          </w:tcPr>
          <w:p w:rsidR="00790637" w:rsidRPr="00137AA1" w:rsidRDefault="00790637" w:rsidP="004308F5">
            <w:pPr>
              <w:spacing w:line="276" w:lineRule="auto"/>
              <w:rPr>
                <w:rFonts w:ascii="Calibri" w:hAnsi="Calibri" w:cs="Calibri"/>
                <w:sz w:val="20"/>
                <w:szCs w:val="20"/>
              </w:rPr>
            </w:pPr>
            <w:r w:rsidRPr="00137AA1">
              <w:rPr>
                <w:rFonts w:ascii="Calibri" w:hAnsi="Calibri" w:cs="Calibri"/>
                <w:sz w:val="20"/>
                <w:szCs w:val="20"/>
              </w:rPr>
              <w:t>4.</w:t>
            </w:r>
          </w:p>
        </w:tc>
        <w:tc>
          <w:tcPr>
            <w:tcW w:w="9044" w:type="dxa"/>
          </w:tcPr>
          <w:p w:rsidR="00790637" w:rsidRPr="00137AA1" w:rsidRDefault="00790637" w:rsidP="004308F5">
            <w:pPr>
              <w:spacing w:line="276" w:lineRule="auto"/>
              <w:rPr>
                <w:rFonts w:ascii="Calibri" w:hAnsi="Calibri" w:cs="Calibri"/>
                <w:sz w:val="20"/>
                <w:szCs w:val="20"/>
              </w:rPr>
            </w:pPr>
            <w:r w:rsidRPr="00137AA1">
              <w:rPr>
                <w:rFonts w:ascii="Calibri" w:hAnsi="Calibri" w:cs="Calibri"/>
                <w:sz w:val="20"/>
                <w:szCs w:val="20"/>
              </w:rPr>
              <w:t>Bertanggung jawab pada pekerjaan sendiri dan dapat diberi tanggung jawab atas pencapaian hasil kerja organisasi.</w:t>
            </w:r>
          </w:p>
        </w:tc>
      </w:tr>
      <w:tr w:rsidR="00790637" w:rsidRPr="00FC52C8" w:rsidTr="0078278D">
        <w:trPr>
          <w:trHeight w:val="510"/>
        </w:trPr>
        <w:tc>
          <w:tcPr>
            <w:tcW w:w="562" w:type="dxa"/>
          </w:tcPr>
          <w:p w:rsidR="00790637" w:rsidRPr="00137AA1" w:rsidRDefault="00790637" w:rsidP="004308F5">
            <w:pPr>
              <w:spacing w:line="276" w:lineRule="auto"/>
              <w:rPr>
                <w:rFonts w:ascii="Calibri" w:hAnsi="Calibri" w:cs="Calibri"/>
                <w:sz w:val="20"/>
                <w:szCs w:val="20"/>
              </w:rPr>
            </w:pPr>
            <w:r w:rsidRPr="00137AA1">
              <w:rPr>
                <w:rFonts w:ascii="Calibri" w:hAnsi="Calibri" w:cs="Calibri"/>
                <w:sz w:val="20"/>
                <w:szCs w:val="20"/>
              </w:rPr>
              <w:t>5.</w:t>
            </w:r>
          </w:p>
        </w:tc>
        <w:tc>
          <w:tcPr>
            <w:tcW w:w="9044" w:type="dxa"/>
          </w:tcPr>
          <w:p w:rsidR="00790637" w:rsidRPr="00137AA1" w:rsidRDefault="00790637" w:rsidP="004308F5">
            <w:pPr>
              <w:spacing w:line="276" w:lineRule="auto"/>
              <w:rPr>
                <w:rFonts w:ascii="Calibri" w:hAnsi="Calibri" w:cs="Calibri"/>
                <w:sz w:val="20"/>
                <w:szCs w:val="20"/>
              </w:rPr>
            </w:pPr>
            <w:r w:rsidRPr="00137AA1">
              <w:rPr>
                <w:rFonts w:ascii="Calibri" w:hAnsi="Calibri" w:cs="Calibri"/>
                <w:sz w:val="20"/>
                <w:szCs w:val="20"/>
              </w:rPr>
              <w:t>Menguasai konsep dan teknik terkait dengan fungsi bisnis (kebijakan dan strategi bisnis, organisasi, SDM, sistem informasi, akuntansi, dan keuangan, pemasaran, operasi bisnis), prinsip kepemimpinan dan kewirausahaan dalam bidang teknologi informasi serta mampu mengevaluasi peluang di bidang teknologi informasi dan merealisasikannya menjadi bisnis teknologi informasi.</w:t>
            </w:r>
          </w:p>
        </w:tc>
      </w:tr>
      <w:tr w:rsidR="00790637" w:rsidRPr="00FC52C8" w:rsidTr="0078278D">
        <w:trPr>
          <w:trHeight w:val="510"/>
        </w:trPr>
        <w:tc>
          <w:tcPr>
            <w:tcW w:w="562" w:type="dxa"/>
          </w:tcPr>
          <w:p w:rsidR="00790637" w:rsidRPr="00137AA1" w:rsidRDefault="00790637" w:rsidP="004308F5">
            <w:pPr>
              <w:spacing w:line="276" w:lineRule="auto"/>
              <w:rPr>
                <w:rFonts w:ascii="Calibri" w:hAnsi="Calibri" w:cs="Calibri"/>
                <w:sz w:val="20"/>
                <w:szCs w:val="20"/>
              </w:rPr>
            </w:pPr>
            <w:r w:rsidRPr="00137AA1">
              <w:rPr>
                <w:rFonts w:ascii="Calibri" w:hAnsi="Calibri" w:cs="Calibri"/>
                <w:sz w:val="20"/>
                <w:szCs w:val="20"/>
              </w:rPr>
              <w:t>6.</w:t>
            </w:r>
          </w:p>
        </w:tc>
        <w:tc>
          <w:tcPr>
            <w:tcW w:w="9044" w:type="dxa"/>
          </w:tcPr>
          <w:p w:rsidR="00790637" w:rsidRPr="00137AA1" w:rsidRDefault="00790637" w:rsidP="004308F5">
            <w:pPr>
              <w:spacing w:line="276" w:lineRule="auto"/>
              <w:rPr>
                <w:rFonts w:ascii="Calibri" w:hAnsi="Calibri" w:cs="Calibri"/>
                <w:sz w:val="20"/>
                <w:szCs w:val="20"/>
              </w:rPr>
            </w:pPr>
            <w:r w:rsidRPr="00137AA1">
              <w:rPr>
                <w:rFonts w:ascii="Calibri" w:hAnsi="Calibri" w:cs="Calibri"/>
                <w:sz w:val="20"/>
                <w:szCs w:val="20"/>
              </w:rPr>
              <w:t>Mampu bekerja secara efektif dalam tim  dan mampu berkomunikasi secara lisan dan tulisan dengan efektif menggunakan bahasa Indonesia dan Inggris.</w:t>
            </w:r>
          </w:p>
        </w:tc>
      </w:tr>
      <w:tr w:rsidR="00790637" w:rsidRPr="00FC52C8" w:rsidTr="0078278D">
        <w:trPr>
          <w:trHeight w:val="510"/>
        </w:trPr>
        <w:tc>
          <w:tcPr>
            <w:tcW w:w="562" w:type="dxa"/>
          </w:tcPr>
          <w:p w:rsidR="00790637" w:rsidRPr="00137AA1" w:rsidRDefault="00790637" w:rsidP="004308F5">
            <w:pPr>
              <w:spacing w:line="276" w:lineRule="auto"/>
              <w:rPr>
                <w:rFonts w:ascii="Calibri" w:hAnsi="Calibri" w:cs="Calibri"/>
                <w:sz w:val="20"/>
                <w:szCs w:val="20"/>
              </w:rPr>
            </w:pPr>
            <w:r w:rsidRPr="00137AA1">
              <w:rPr>
                <w:rFonts w:ascii="Calibri" w:hAnsi="Calibri" w:cs="Calibri"/>
                <w:sz w:val="20"/>
                <w:szCs w:val="20"/>
              </w:rPr>
              <w:t>7.</w:t>
            </w:r>
          </w:p>
        </w:tc>
        <w:tc>
          <w:tcPr>
            <w:tcW w:w="9044" w:type="dxa"/>
          </w:tcPr>
          <w:p w:rsidR="00790637" w:rsidRPr="00137AA1" w:rsidRDefault="00790637" w:rsidP="004308F5">
            <w:pPr>
              <w:spacing w:line="276" w:lineRule="auto"/>
              <w:rPr>
                <w:rFonts w:ascii="Calibri" w:hAnsi="Calibri" w:cs="Calibri"/>
                <w:sz w:val="20"/>
                <w:szCs w:val="20"/>
              </w:rPr>
            </w:pPr>
            <w:r w:rsidRPr="00137AA1">
              <w:rPr>
                <w:rFonts w:ascii="Calibri" w:hAnsi="Calibri" w:cs="Calibri"/>
                <w:sz w:val="20"/>
                <w:szCs w:val="20"/>
              </w:rPr>
              <w:t>Memiliki kesadaran, kemauan dan kemampuan untuk belajar secara mandiri dan  berkelanjutan guna  meningkatkan kapasitas dan kemampuan untuk  menghadapi situasi/ tantangan hidup yang dinamis.</w:t>
            </w:r>
          </w:p>
        </w:tc>
      </w:tr>
      <w:tr w:rsidR="00790637" w:rsidRPr="0078278D" w:rsidTr="0078278D">
        <w:trPr>
          <w:trHeight w:val="70"/>
        </w:trPr>
        <w:tc>
          <w:tcPr>
            <w:tcW w:w="562" w:type="dxa"/>
          </w:tcPr>
          <w:p w:rsidR="00790637" w:rsidRPr="00137AA1" w:rsidRDefault="00790637" w:rsidP="004308F5">
            <w:pPr>
              <w:spacing w:line="276" w:lineRule="auto"/>
              <w:rPr>
                <w:rFonts w:ascii="Calibri" w:hAnsi="Calibri" w:cs="Calibri"/>
                <w:sz w:val="20"/>
                <w:szCs w:val="20"/>
              </w:rPr>
            </w:pPr>
            <w:r w:rsidRPr="00137AA1">
              <w:rPr>
                <w:rFonts w:ascii="Calibri" w:hAnsi="Calibri" w:cs="Calibri"/>
                <w:sz w:val="20"/>
                <w:szCs w:val="20"/>
              </w:rPr>
              <w:t>8.</w:t>
            </w:r>
          </w:p>
        </w:tc>
        <w:tc>
          <w:tcPr>
            <w:tcW w:w="9044" w:type="dxa"/>
          </w:tcPr>
          <w:p w:rsidR="00790637" w:rsidRPr="00137AA1" w:rsidRDefault="00790637" w:rsidP="004308F5">
            <w:pPr>
              <w:spacing w:line="276" w:lineRule="auto"/>
              <w:rPr>
                <w:rFonts w:ascii="Calibri" w:hAnsi="Calibri" w:cs="Calibri"/>
                <w:sz w:val="20"/>
                <w:szCs w:val="20"/>
                <w:lang w:val="de-DE"/>
              </w:rPr>
            </w:pPr>
            <w:r w:rsidRPr="00137AA1">
              <w:rPr>
                <w:rFonts w:ascii="Calibri" w:hAnsi="Calibri" w:cs="Calibri"/>
                <w:sz w:val="20"/>
                <w:szCs w:val="20"/>
                <w:lang w:val="de-DE"/>
              </w:rPr>
              <w:t>Memiliki sertifikasi profesional dalam bidang jaringan serta pemrograman komputer dari lembaga sertifikasi profesi internasional.</w:t>
            </w:r>
          </w:p>
        </w:tc>
      </w:tr>
    </w:tbl>
    <w:p w:rsidR="00E6197E" w:rsidRPr="00790637" w:rsidRDefault="00E6197E" w:rsidP="00E6197E">
      <w:pPr>
        <w:spacing w:line="276" w:lineRule="auto"/>
        <w:rPr>
          <w:rFonts w:ascii="Calibri" w:hAnsi="Calibri" w:cs="Calibri"/>
          <w:b/>
          <w:sz w:val="20"/>
          <w:szCs w:val="20"/>
          <w:lang w:val="de-DE"/>
        </w:rPr>
      </w:pPr>
    </w:p>
    <w:p w:rsidR="00E6197E" w:rsidRDefault="00E6197E" w:rsidP="00E6197E">
      <w:pPr>
        <w:spacing w:after="160" w:line="276" w:lineRule="auto"/>
        <w:rPr>
          <w:rFonts w:ascii="Calibri" w:hAnsi="Calibri" w:cs="Calibri"/>
          <w:b/>
          <w:sz w:val="20"/>
          <w:szCs w:val="20"/>
        </w:rPr>
      </w:pPr>
      <w:r w:rsidRPr="00C06B56">
        <w:rPr>
          <w:rFonts w:ascii="Calibri" w:hAnsi="Calibri" w:cs="Calibri"/>
          <w:b/>
          <w:sz w:val="20"/>
          <w:szCs w:val="20"/>
          <w:lang w:val="id-ID"/>
        </w:rPr>
        <w:t>SASARAN KULIAH</w:t>
      </w:r>
      <w:r w:rsidRPr="00C06B56">
        <w:rPr>
          <w:rFonts w:ascii="Calibri" w:hAnsi="Calibri" w:cs="Calibri"/>
          <w:b/>
          <w:sz w:val="20"/>
          <w:szCs w:val="20"/>
        </w:rPr>
        <w:t xml:space="preserve"> (</w:t>
      </w:r>
      <w:r w:rsidRPr="00C06B56">
        <w:rPr>
          <w:rFonts w:ascii="Calibri" w:hAnsi="Calibri" w:cs="Calibri"/>
          <w:b/>
          <w:i/>
          <w:sz w:val="20"/>
          <w:szCs w:val="20"/>
        </w:rPr>
        <w:t>LEARNING OUTCOMES</w:t>
      </w:r>
      <w:r w:rsidRPr="00C06B56">
        <w:rPr>
          <w:rFonts w:ascii="Calibri" w:hAnsi="Calibri" w:cs="Calibri"/>
          <w:b/>
          <w:sz w:val="20"/>
          <w:szCs w:val="20"/>
        </w:rPr>
        <w:t>)</w:t>
      </w:r>
    </w:p>
    <w:tbl>
      <w:tblPr>
        <w:tblStyle w:val="TableGridLight"/>
        <w:tblW w:w="9606" w:type="dxa"/>
        <w:tblLayout w:type="fixed"/>
        <w:tblLook w:val="04A0" w:firstRow="1" w:lastRow="0" w:firstColumn="1" w:lastColumn="0" w:noHBand="0" w:noVBand="1"/>
      </w:tblPr>
      <w:tblGrid>
        <w:gridCol w:w="713"/>
        <w:gridCol w:w="5491"/>
        <w:gridCol w:w="425"/>
        <w:gridCol w:w="425"/>
        <w:gridCol w:w="425"/>
        <w:gridCol w:w="426"/>
        <w:gridCol w:w="425"/>
        <w:gridCol w:w="425"/>
        <w:gridCol w:w="425"/>
        <w:gridCol w:w="426"/>
      </w:tblGrid>
      <w:tr w:rsidR="00790637" w:rsidRPr="00FC52C8" w:rsidTr="004308F5">
        <w:trPr>
          <w:trHeight w:val="454"/>
        </w:trPr>
        <w:tc>
          <w:tcPr>
            <w:tcW w:w="713" w:type="dxa"/>
            <w:vMerge w:val="restart"/>
            <w:shd w:val="clear" w:color="auto" w:fill="D9D9D9" w:themeFill="background1" w:themeFillShade="D9"/>
            <w:vAlign w:val="center"/>
          </w:tcPr>
          <w:p w:rsidR="00790637" w:rsidRPr="00FC52C8" w:rsidRDefault="00790637" w:rsidP="004308F5">
            <w:pPr>
              <w:jc w:val="center"/>
              <w:rPr>
                <w:b/>
                <w:sz w:val="20"/>
              </w:rPr>
            </w:pPr>
            <w:r w:rsidRPr="00FC52C8">
              <w:rPr>
                <w:b/>
                <w:sz w:val="20"/>
              </w:rPr>
              <w:t>CPMK</w:t>
            </w:r>
          </w:p>
        </w:tc>
        <w:tc>
          <w:tcPr>
            <w:tcW w:w="5491" w:type="dxa"/>
            <w:vMerge w:val="restart"/>
            <w:shd w:val="clear" w:color="auto" w:fill="D9D9D9" w:themeFill="background1" w:themeFillShade="D9"/>
            <w:vAlign w:val="center"/>
          </w:tcPr>
          <w:p w:rsidR="00790637" w:rsidRPr="00FC52C8" w:rsidRDefault="00790637" w:rsidP="004308F5">
            <w:pPr>
              <w:jc w:val="center"/>
              <w:rPr>
                <w:b/>
                <w:sz w:val="20"/>
              </w:rPr>
            </w:pPr>
            <w:r w:rsidRPr="00FC52C8">
              <w:rPr>
                <w:b/>
                <w:sz w:val="20"/>
              </w:rPr>
              <w:t>Keterangan</w:t>
            </w:r>
          </w:p>
        </w:tc>
        <w:tc>
          <w:tcPr>
            <w:tcW w:w="3402" w:type="dxa"/>
            <w:gridSpan w:val="8"/>
            <w:shd w:val="clear" w:color="auto" w:fill="D9D9D9" w:themeFill="background1" w:themeFillShade="D9"/>
            <w:vAlign w:val="center"/>
          </w:tcPr>
          <w:p w:rsidR="00790637" w:rsidRPr="00FC52C8" w:rsidRDefault="00790637" w:rsidP="004308F5">
            <w:pPr>
              <w:jc w:val="center"/>
              <w:rPr>
                <w:b/>
                <w:sz w:val="20"/>
              </w:rPr>
            </w:pPr>
            <w:r w:rsidRPr="00FC52C8">
              <w:rPr>
                <w:b/>
                <w:sz w:val="20"/>
              </w:rPr>
              <w:t>CPL</w:t>
            </w:r>
            <w:r>
              <w:rPr>
                <w:b/>
                <w:sz w:val="20"/>
              </w:rPr>
              <w:t xml:space="preserve"> PRODI</w:t>
            </w:r>
          </w:p>
        </w:tc>
      </w:tr>
      <w:tr w:rsidR="00790637" w:rsidRPr="009B2718" w:rsidTr="004308F5">
        <w:trPr>
          <w:trHeight w:val="454"/>
        </w:trPr>
        <w:tc>
          <w:tcPr>
            <w:tcW w:w="713" w:type="dxa"/>
            <w:vMerge/>
            <w:shd w:val="clear" w:color="auto" w:fill="D9D9D9" w:themeFill="background1" w:themeFillShade="D9"/>
            <w:vAlign w:val="center"/>
          </w:tcPr>
          <w:p w:rsidR="00790637" w:rsidRPr="00FC52C8" w:rsidRDefault="00790637" w:rsidP="004308F5">
            <w:pPr>
              <w:jc w:val="center"/>
              <w:rPr>
                <w:b/>
                <w:sz w:val="20"/>
              </w:rPr>
            </w:pPr>
          </w:p>
        </w:tc>
        <w:tc>
          <w:tcPr>
            <w:tcW w:w="5491" w:type="dxa"/>
            <w:vMerge/>
            <w:shd w:val="clear" w:color="auto" w:fill="D9D9D9" w:themeFill="background1" w:themeFillShade="D9"/>
            <w:vAlign w:val="center"/>
          </w:tcPr>
          <w:p w:rsidR="00790637" w:rsidRPr="00FC52C8" w:rsidRDefault="00790637" w:rsidP="004308F5">
            <w:pPr>
              <w:jc w:val="center"/>
              <w:rPr>
                <w:b/>
                <w:sz w:val="20"/>
              </w:rPr>
            </w:pPr>
          </w:p>
        </w:tc>
        <w:tc>
          <w:tcPr>
            <w:tcW w:w="425" w:type="dxa"/>
            <w:shd w:val="clear" w:color="auto" w:fill="D9D9D9" w:themeFill="background1" w:themeFillShade="D9"/>
            <w:vAlign w:val="center"/>
          </w:tcPr>
          <w:p w:rsidR="00790637" w:rsidRPr="009B2718" w:rsidRDefault="00790637" w:rsidP="004308F5">
            <w:pPr>
              <w:jc w:val="center"/>
              <w:rPr>
                <w:rFonts w:ascii="Calibri" w:hAnsi="Calibri" w:cs="Calibri"/>
                <w:b/>
                <w:sz w:val="20"/>
                <w:szCs w:val="20"/>
              </w:rPr>
            </w:pPr>
            <w:r w:rsidRPr="009B2718">
              <w:rPr>
                <w:rFonts w:ascii="Calibri" w:hAnsi="Calibri" w:cs="Calibri"/>
                <w:b/>
                <w:sz w:val="20"/>
                <w:szCs w:val="20"/>
                <w:lang w:val="id-ID"/>
              </w:rPr>
              <w:t>1</w:t>
            </w:r>
          </w:p>
        </w:tc>
        <w:tc>
          <w:tcPr>
            <w:tcW w:w="425" w:type="dxa"/>
            <w:shd w:val="clear" w:color="auto" w:fill="D9D9D9" w:themeFill="background1" w:themeFillShade="D9"/>
            <w:vAlign w:val="center"/>
          </w:tcPr>
          <w:p w:rsidR="00790637" w:rsidRPr="009B2718" w:rsidRDefault="00790637" w:rsidP="004308F5">
            <w:pPr>
              <w:jc w:val="center"/>
              <w:rPr>
                <w:rFonts w:ascii="Calibri" w:hAnsi="Calibri" w:cs="Calibri"/>
                <w:b/>
                <w:sz w:val="20"/>
                <w:szCs w:val="20"/>
              </w:rPr>
            </w:pPr>
            <w:r w:rsidRPr="009B2718">
              <w:rPr>
                <w:rFonts w:ascii="Calibri" w:hAnsi="Calibri" w:cs="Calibri"/>
                <w:b/>
                <w:sz w:val="20"/>
                <w:szCs w:val="20"/>
                <w:lang w:val="id-ID"/>
              </w:rPr>
              <w:t>2</w:t>
            </w:r>
          </w:p>
        </w:tc>
        <w:tc>
          <w:tcPr>
            <w:tcW w:w="425" w:type="dxa"/>
            <w:shd w:val="clear" w:color="auto" w:fill="D9D9D9" w:themeFill="background1" w:themeFillShade="D9"/>
            <w:vAlign w:val="center"/>
          </w:tcPr>
          <w:p w:rsidR="00790637" w:rsidRPr="009B2718" w:rsidRDefault="00790637" w:rsidP="004308F5">
            <w:pPr>
              <w:jc w:val="center"/>
              <w:rPr>
                <w:rFonts w:ascii="Calibri" w:hAnsi="Calibri" w:cs="Calibri"/>
                <w:b/>
                <w:sz w:val="20"/>
                <w:szCs w:val="20"/>
              </w:rPr>
            </w:pPr>
            <w:r w:rsidRPr="009B2718">
              <w:rPr>
                <w:rFonts w:ascii="Calibri" w:hAnsi="Calibri" w:cs="Calibri"/>
                <w:b/>
                <w:sz w:val="20"/>
                <w:szCs w:val="20"/>
                <w:lang w:val="id-ID"/>
              </w:rPr>
              <w:t>3</w:t>
            </w:r>
          </w:p>
        </w:tc>
        <w:tc>
          <w:tcPr>
            <w:tcW w:w="426" w:type="dxa"/>
            <w:shd w:val="clear" w:color="auto" w:fill="D9D9D9" w:themeFill="background1" w:themeFillShade="D9"/>
            <w:vAlign w:val="center"/>
          </w:tcPr>
          <w:p w:rsidR="00790637" w:rsidRPr="009B2718" w:rsidRDefault="00790637" w:rsidP="004308F5">
            <w:pPr>
              <w:jc w:val="center"/>
              <w:rPr>
                <w:rFonts w:ascii="Calibri" w:hAnsi="Calibri" w:cs="Calibri"/>
                <w:b/>
                <w:sz w:val="20"/>
                <w:szCs w:val="20"/>
              </w:rPr>
            </w:pPr>
            <w:r w:rsidRPr="009B2718">
              <w:rPr>
                <w:rFonts w:ascii="Calibri" w:hAnsi="Calibri" w:cs="Calibri"/>
                <w:b/>
                <w:sz w:val="20"/>
                <w:szCs w:val="20"/>
                <w:lang w:val="id-ID"/>
              </w:rPr>
              <w:t>4</w:t>
            </w:r>
          </w:p>
        </w:tc>
        <w:tc>
          <w:tcPr>
            <w:tcW w:w="425" w:type="dxa"/>
            <w:shd w:val="clear" w:color="auto" w:fill="D9D9D9" w:themeFill="background1" w:themeFillShade="D9"/>
            <w:vAlign w:val="center"/>
          </w:tcPr>
          <w:p w:rsidR="00790637" w:rsidRPr="009B2718" w:rsidRDefault="00790637" w:rsidP="004308F5">
            <w:pPr>
              <w:jc w:val="center"/>
              <w:rPr>
                <w:rFonts w:ascii="Calibri" w:hAnsi="Calibri" w:cs="Calibri"/>
                <w:b/>
                <w:sz w:val="20"/>
                <w:szCs w:val="20"/>
              </w:rPr>
            </w:pPr>
            <w:r w:rsidRPr="009B2718">
              <w:rPr>
                <w:rFonts w:ascii="Calibri" w:hAnsi="Calibri" w:cs="Calibri"/>
                <w:b/>
                <w:sz w:val="20"/>
                <w:szCs w:val="20"/>
                <w:lang w:val="id-ID"/>
              </w:rPr>
              <w:t>5</w:t>
            </w:r>
          </w:p>
        </w:tc>
        <w:tc>
          <w:tcPr>
            <w:tcW w:w="425" w:type="dxa"/>
            <w:shd w:val="clear" w:color="auto" w:fill="D9D9D9" w:themeFill="background1" w:themeFillShade="D9"/>
            <w:vAlign w:val="center"/>
          </w:tcPr>
          <w:p w:rsidR="00790637" w:rsidRPr="009B2718" w:rsidRDefault="00790637" w:rsidP="004308F5">
            <w:pPr>
              <w:jc w:val="center"/>
              <w:rPr>
                <w:rFonts w:ascii="Calibri" w:hAnsi="Calibri" w:cs="Calibri"/>
                <w:b/>
                <w:sz w:val="20"/>
                <w:szCs w:val="20"/>
              </w:rPr>
            </w:pPr>
            <w:r w:rsidRPr="009B2718">
              <w:rPr>
                <w:rFonts w:ascii="Calibri" w:hAnsi="Calibri" w:cs="Calibri"/>
                <w:b/>
                <w:sz w:val="20"/>
                <w:szCs w:val="20"/>
                <w:lang w:val="id-ID"/>
              </w:rPr>
              <w:t>6</w:t>
            </w:r>
          </w:p>
        </w:tc>
        <w:tc>
          <w:tcPr>
            <w:tcW w:w="425" w:type="dxa"/>
            <w:shd w:val="clear" w:color="auto" w:fill="D9D9D9" w:themeFill="background1" w:themeFillShade="D9"/>
            <w:vAlign w:val="center"/>
          </w:tcPr>
          <w:p w:rsidR="00790637" w:rsidRPr="009B2718" w:rsidRDefault="00790637" w:rsidP="004308F5">
            <w:pPr>
              <w:jc w:val="center"/>
              <w:rPr>
                <w:rFonts w:ascii="Calibri" w:hAnsi="Calibri" w:cs="Calibri"/>
                <w:b/>
                <w:sz w:val="20"/>
                <w:szCs w:val="20"/>
              </w:rPr>
            </w:pPr>
            <w:r w:rsidRPr="009B2718">
              <w:rPr>
                <w:rFonts w:ascii="Calibri" w:hAnsi="Calibri" w:cs="Calibri"/>
                <w:b/>
                <w:sz w:val="20"/>
                <w:szCs w:val="20"/>
                <w:lang w:val="id-ID"/>
              </w:rPr>
              <w:t>7</w:t>
            </w:r>
          </w:p>
        </w:tc>
        <w:tc>
          <w:tcPr>
            <w:tcW w:w="426" w:type="dxa"/>
            <w:shd w:val="clear" w:color="auto" w:fill="D9D9D9" w:themeFill="background1" w:themeFillShade="D9"/>
            <w:vAlign w:val="center"/>
          </w:tcPr>
          <w:p w:rsidR="00790637" w:rsidRPr="009B2718" w:rsidRDefault="00790637" w:rsidP="004308F5">
            <w:pPr>
              <w:jc w:val="center"/>
              <w:rPr>
                <w:rFonts w:ascii="Calibri" w:hAnsi="Calibri" w:cs="Calibri"/>
                <w:b/>
                <w:sz w:val="20"/>
                <w:szCs w:val="20"/>
              </w:rPr>
            </w:pPr>
            <w:r w:rsidRPr="009B2718">
              <w:rPr>
                <w:rFonts w:ascii="Calibri" w:hAnsi="Calibri" w:cs="Calibri"/>
                <w:b/>
                <w:sz w:val="20"/>
                <w:szCs w:val="20"/>
                <w:lang w:val="id-ID"/>
              </w:rPr>
              <w:t>8</w:t>
            </w:r>
          </w:p>
        </w:tc>
      </w:tr>
      <w:tr w:rsidR="00790637" w:rsidRPr="009B2718" w:rsidTr="004308F5">
        <w:trPr>
          <w:trHeight w:val="454"/>
        </w:trPr>
        <w:tc>
          <w:tcPr>
            <w:tcW w:w="713" w:type="dxa"/>
            <w:vAlign w:val="center"/>
          </w:tcPr>
          <w:p w:rsidR="00790637" w:rsidRPr="007343A0" w:rsidRDefault="00790637" w:rsidP="00790637">
            <w:pPr>
              <w:jc w:val="center"/>
              <w:rPr>
                <w:rFonts w:eastAsia="Calibri" w:cstheme="minorHAnsi"/>
                <w:sz w:val="20"/>
                <w:szCs w:val="20"/>
              </w:rPr>
            </w:pPr>
            <w:r w:rsidRPr="007343A0">
              <w:rPr>
                <w:rFonts w:eastAsia="Calibri" w:cstheme="minorHAnsi"/>
                <w:sz w:val="20"/>
                <w:szCs w:val="20"/>
              </w:rPr>
              <w:t>1</w:t>
            </w:r>
          </w:p>
        </w:tc>
        <w:tc>
          <w:tcPr>
            <w:tcW w:w="5491" w:type="dxa"/>
            <w:vAlign w:val="center"/>
          </w:tcPr>
          <w:p w:rsidR="00790637" w:rsidRPr="00790637" w:rsidRDefault="00790637" w:rsidP="00790637">
            <w:pPr>
              <w:spacing w:line="276" w:lineRule="auto"/>
              <w:rPr>
                <w:rFonts w:cstheme="minorHAnsi"/>
                <w:sz w:val="20"/>
                <w:szCs w:val="20"/>
                <w:highlight w:val="yellow"/>
                <w:lang w:val="de-DE"/>
              </w:rPr>
            </w:pPr>
            <w:r w:rsidRPr="00790637">
              <w:rPr>
                <w:rFonts w:ascii="Calibri" w:hAnsi="Calibri" w:cs="Calibri"/>
                <w:sz w:val="20"/>
                <w:szCs w:val="20"/>
                <w:lang w:val="de-DE"/>
              </w:rPr>
              <w:t>Memahami konsep dasar dari komponen-komponen sistem komunikasi.</w:t>
            </w:r>
          </w:p>
        </w:tc>
        <w:tc>
          <w:tcPr>
            <w:tcW w:w="425" w:type="dxa"/>
            <w:vAlign w:val="center"/>
          </w:tcPr>
          <w:p w:rsidR="00790637" w:rsidRDefault="00790637" w:rsidP="00790637">
            <w:pPr>
              <w:jc w:val="center"/>
            </w:pPr>
            <w:r w:rsidRPr="008A1F3B">
              <w:rPr>
                <w:rFonts w:ascii="Calibri" w:hAnsi="Calibri" w:cs="Calibri"/>
                <w:b/>
                <w:bCs/>
                <w:sz w:val="20"/>
                <w:szCs w:val="20"/>
                <w:lang w:val="id-ID"/>
              </w:rPr>
              <w:sym w:font="Webdings" w:char="F061"/>
            </w:r>
          </w:p>
        </w:tc>
        <w:tc>
          <w:tcPr>
            <w:tcW w:w="425" w:type="dxa"/>
            <w:vAlign w:val="center"/>
          </w:tcPr>
          <w:p w:rsidR="00790637" w:rsidRDefault="00790637" w:rsidP="00790637">
            <w:pPr>
              <w:jc w:val="center"/>
            </w:pPr>
            <w:r w:rsidRPr="008A1F3B">
              <w:rPr>
                <w:rFonts w:ascii="Calibri" w:hAnsi="Calibri" w:cs="Calibri"/>
                <w:b/>
                <w:bCs/>
                <w:sz w:val="20"/>
                <w:szCs w:val="20"/>
                <w:lang w:val="id-ID"/>
              </w:rPr>
              <w:sym w:font="Webdings" w:char="F061"/>
            </w:r>
          </w:p>
        </w:tc>
        <w:tc>
          <w:tcPr>
            <w:tcW w:w="425" w:type="dxa"/>
            <w:vAlign w:val="center"/>
          </w:tcPr>
          <w:p w:rsidR="00790637" w:rsidRDefault="00790637" w:rsidP="00790637">
            <w:pPr>
              <w:jc w:val="center"/>
            </w:pPr>
            <w:r w:rsidRPr="008A1F3B">
              <w:rPr>
                <w:rFonts w:ascii="Calibri" w:hAnsi="Calibri" w:cs="Calibri"/>
                <w:b/>
                <w:bCs/>
                <w:sz w:val="20"/>
                <w:szCs w:val="20"/>
                <w:lang w:val="id-ID"/>
              </w:rPr>
              <w:sym w:font="Webdings" w:char="F061"/>
            </w:r>
          </w:p>
        </w:tc>
        <w:tc>
          <w:tcPr>
            <w:tcW w:w="426" w:type="dxa"/>
            <w:vAlign w:val="center"/>
          </w:tcPr>
          <w:p w:rsidR="00790637" w:rsidRDefault="00790637" w:rsidP="00790637">
            <w:pPr>
              <w:jc w:val="center"/>
            </w:pPr>
            <w:r w:rsidRPr="00974AD4">
              <w:rPr>
                <w:rFonts w:ascii="Calibri" w:hAnsi="Calibri" w:cs="Calibri"/>
                <w:b/>
                <w:bCs/>
                <w:sz w:val="20"/>
                <w:szCs w:val="20"/>
                <w:lang w:val="id-ID"/>
              </w:rPr>
              <w:sym w:font="Webdings" w:char="F061"/>
            </w:r>
          </w:p>
        </w:tc>
        <w:tc>
          <w:tcPr>
            <w:tcW w:w="425" w:type="dxa"/>
            <w:vAlign w:val="center"/>
          </w:tcPr>
          <w:p w:rsidR="00790637" w:rsidRPr="007926BA" w:rsidRDefault="00790637" w:rsidP="00790637">
            <w:pPr>
              <w:spacing w:line="276" w:lineRule="auto"/>
              <w:jc w:val="center"/>
              <w:rPr>
                <w:rFonts w:cstheme="minorHAnsi"/>
                <w:b/>
                <w:sz w:val="20"/>
                <w:szCs w:val="20"/>
              </w:rPr>
            </w:pPr>
          </w:p>
        </w:tc>
        <w:tc>
          <w:tcPr>
            <w:tcW w:w="425" w:type="dxa"/>
            <w:vAlign w:val="center"/>
          </w:tcPr>
          <w:p w:rsidR="00790637" w:rsidRDefault="00790637" w:rsidP="00790637">
            <w:pPr>
              <w:spacing w:line="276" w:lineRule="auto"/>
              <w:jc w:val="center"/>
            </w:pPr>
          </w:p>
        </w:tc>
        <w:tc>
          <w:tcPr>
            <w:tcW w:w="425" w:type="dxa"/>
            <w:vAlign w:val="center"/>
          </w:tcPr>
          <w:p w:rsidR="00790637" w:rsidRDefault="00790637" w:rsidP="00790637">
            <w:pPr>
              <w:jc w:val="center"/>
            </w:pPr>
            <w:r w:rsidRPr="00F151E0">
              <w:rPr>
                <w:rFonts w:ascii="Calibri" w:hAnsi="Calibri" w:cs="Calibri"/>
                <w:b/>
                <w:bCs/>
                <w:sz w:val="20"/>
                <w:szCs w:val="20"/>
                <w:lang w:val="id-ID"/>
              </w:rPr>
              <w:sym w:font="Webdings" w:char="F061"/>
            </w:r>
          </w:p>
        </w:tc>
        <w:tc>
          <w:tcPr>
            <w:tcW w:w="426" w:type="dxa"/>
            <w:vAlign w:val="center"/>
          </w:tcPr>
          <w:p w:rsidR="00790637" w:rsidRDefault="00790637" w:rsidP="00790637">
            <w:pPr>
              <w:jc w:val="center"/>
            </w:pPr>
            <w:r w:rsidRPr="00F151E0">
              <w:rPr>
                <w:rFonts w:ascii="Calibri" w:hAnsi="Calibri" w:cs="Calibri"/>
                <w:b/>
                <w:bCs/>
                <w:sz w:val="20"/>
                <w:szCs w:val="20"/>
                <w:lang w:val="id-ID"/>
              </w:rPr>
              <w:sym w:font="Webdings" w:char="F061"/>
            </w:r>
          </w:p>
        </w:tc>
      </w:tr>
      <w:tr w:rsidR="00790637" w:rsidRPr="009B2718" w:rsidTr="004308F5">
        <w:trPr>
          <w:trHeight w:val="454"/>
        </w:trPr>
        <w:tc>
          <w:tcPr>
            <w:tcW w:w="713" w:type="dxa"/>
            <w:vAlign w:val="center"/>
          </w:tcPr>
          <w:p w:rsidR="00790637" w:rsidRPr="007343A0" w:rsidRDefault="00790637" w:rsidP="00790637">
            <w:pPr>
              <w:jc w:val="center"/>
              <w:rPr>
                <w:rFonts w:eastAsia="Calibri" w:cstheme="minorHAnsi"/>
                <w:sz w:val="20"/>
                <w:szCs w:val="20"/>
              </w:rPr>
            </w:pPr>
            <w:r w:rsidRPr="007343A0">
              <w:rPr>
                <w:rFonts w:eastAsia="Calibri" w:cstheme="minorHAnsi"/>
                <w:sz w:val="20"/>
                <w:szCs w:val="20"/>
              </w:rPr>
              <w:t>2</w:t>
            </w:r>
          </w:p>
        </w:tc>
        <w:tc>
          <w:tcPr>
            <w:tcW w:w="5491" w:type="dxa"/>
            <w:vAlign w:val="center"/>
          </w:tcPr>
          <w:p w:rsidR="00790637" w:rsidRPr="00790637" w:rsidRDefault="00790637" w:rsidP="00790637">
            <w:pPr>
              <w:spacing w:line="276" w:lineRule="auto"/>
              <w:rPr>
                <w:rFonts w:cstheme="minorHAnsi"/>
                <w:sz w:val="20"/>
                <w:szCs w:val="20"/>
                <w:highlight w:val="yellow"/>
                <w:lang w:val="de-DE"/>
              </w:rPr>
            </w:pPr>
            <w:r w:rsidRPr="00790637">
              <w:rPr>
                <w:rFonts w:ascii="Calibri" w:hAnsi="Calibri" w:cs="Calibri"/>
                <w:sz w:val="20"/>
                <w:szCs w:val="20"/>
                <w:lang w:val="de-DE"/>
              </w:rPr>
              <w:t>Memahami teknik-teknik modulasi dan demodulasi.</w:t>
            </w:r>
          </w:p>
        </w:tc>
        <w:tc>
          <w:tcPr>
            <w:tcW w:w="425" w:type="dxa"/>
            <w:vAlign w:val="center"/>
          </w:tcPr>
          <w:p w:rsidR="00790637" w:rsidRDefault="00790637" w:rsidP="00790637">
            <w:pPr>
              <w:jc w:val="center"/>
            </w:pPr>
            <w:r w:rsidRPr="008A1F3B">
              <w:rPr>
                <w:rFonts w:ascii="Calibri" w:hAnsi="Calibri" w:cs="Calibri"/>
                <w:b/>
                <w:bCs/>
                <w:sz w:val="20"/>
                <w:szCs w:val="20"/>
                <w:lang w:val="id-ID"/>
              </w:rPr>
              <w:sym w:font="Webdings" w:char="F061"/>
            </w:r>
          </w:p>
        </w:tc>
        <w:tc>
          <w:tcPr>
            <w:tcW w:w="425" w:type="dxa"/>
            <w:vAlign w:val="center"/>
          </w:tcPr>
          <w:p w:rsidR="00790637" w:rsidRDefault="00790637" w:rsidP="00790637">
            <w:pPr>
              <w:jc w:val="center"/>
            </w:pPr>
            <w:r w:rsidRPr="008A1F3B">
              <w:rPr>
                <w:rFonts w:ascii="Calibri" w:hAnsi="Calibri" w:cs="Calibri"/>
                <w:b/>
                <w:bCs/>
                <w:sz w:val="20"/>
                <w:szCs w:val="20"/>
                <w:lang w:val="id-ID"/>
              </w:rPr>
              <w:sym w:font="Webdings" w:char="F061"/>
            </w:r>
          </w:p>
        </w:tc>
        <w:tc>
          <w:tcPr>
            <w:tcW w:w="425" w:type="dxa"/>
            <w:vAlign w:val="center"/>
          </w:tcPr>
          <w:p w:rsidR="00790637" w:rsidRDefault="00790637" w:rsidP="00790637">
            <w:pPr>
              <w:jc w:val="center"/>
            </w:pPr>
            <w:r w:rsidRPr="008A1F3B">
              <w:rPr>
                <w:rFonts w:ascii="Calibri" w:hAnsi="Calibri" w:cs="Calibri"/>
                <w:b/>
                <w:bCs/>
                <w:sz w:val="20"/>
                <w:szCs w:val="20"/>
                <w:lang w:val="id-ID"/>
              </w:rPr>
              <w:sym w:font="Webdings" w:char="F061"/>
            </w:r>
          </w:p>
        </w:tc>
        <w:tc>
          <w:tcPr>
            <w:tcW w:w="426" w:type="dxa"/>
            <w:vAlign w:val="center"/>
          </w:tcPr>
          <w:p w:rsidR="00790637" w:rsidRDefault="00790637" w:rsidP="00790637">
            <w:pPr>
              <w:jc w:val="center"/>
            </w:pPr>
            <w:r w:rsidRPr="00974AD4">
              <w:rPr>
                <w:rFonts w:ascii="Calibri" w:hAnsi="Calibri" w:cs="Calibri"/>
                <w:b/>
                <w:bCs/>
                <w:sz w:val="20"/>
                <w:szCs w:val="20"/>
                <w:lang w:val="id-ID"/>
              </w:rPr>
              <w:sym w:font="Webdings" w:char="F061"/>
            </w:r>
          </w:p>
        </w:tc>
        <w:tc>
          <w:tcPr>
            <w:tcW w:w="425" w:type="dxa"/>
            <w:vAlign w:val="center"/>
          </w:tcPr>
          <w:p w:rsidR="00790637" w:rsidRPr="007926BA" w:rsidRDefault="00790637" w:rsidP="00790637">
            <w:pPr>
              <w:spacing w:line="276" w:lineRule="auto"/>
              <w:jc w:val="center"/>
              <w:rPr>
                <w:rFonts w:cstheme="minorHAnsi"/>
                <w:b/>
                <w:sz w:val="20"/>
                <w:szCs w:val="20"/>
              </w:rPr>
            </w:pPr>
          </w:p>
        </w:tc>
        <w:tc>
          <w:tcPr>
            <w:tcW w:w="425" w:type="dxa"/>
            <w:vAlign w:val="center"/>
          </w:tcPr>
          <w:p w:rsidR="00790637" w:rsidRDefault="00790637" w:rsidP="00790637">
            <w:pPr>
              <w:spacing w:line="276" w:lineRule="auto"/>
              <w:jc w:val="center"/>
            </w:pPr>
          </w:p>
        </w:tc>
        <w:tc>
          <w:tcPr>
            <w:tcW w:w="425" w:type="dxa"/>
            <w:vAlign w:val="center"/>
          </w:tcPr>
          <w:p w:rsidR="00790637" w:rsidRDefault="00790637" w:rsidP="00790637">
            <w:pPr>
              <w:jc w:val="center"/>
            </w:pPr>
            <w:r w:rsidRPr="00F151E0">
              <w:rPr>
                <w:rFonts w:ascii="Calibri" w:hAnsi="Calibri" w:cs="Calibri"/>
                <w:b/>
                <w:bCs/>
                <w:sz w:val="20"/>
                <w:szCs w:val="20"/>
                <w:lang w:val="id-ID"/>
              </w:rPr>
              <w:sym w:font="Webdings" w:char="F061"/>
            </w:r>
          </w:p>
        </w:tc>
        <w:tc>
          <w:tcPr>
            <w:tcW w:w="426" w:type="dxa"/>
            <w:vAlign w:val="center"/>
          </w:tcPr>
          <w:p w:rsidR="00790637" w:rsidRDefault="00790637" w:rsidP="00790637">
            <w:pPr>
              <w:jc w:val="center"/>
            </w:pPr>
            <w:r w:rsidRPr="00F151E0">
              <w:rPr>
                <w:rFonts w:ascii="Calibri" w:hAnsi="Calibri" w:cs="Calibri"/>
                <w:b/>
                <w:bCs/>
                <w:sz w:val="20"/>
                <w:szCs w:val="20"/>
                <w:lang w:val="id-ID"/>
              </w:rPr>
              <w:sym w:font="Webdings" w:char="F061"/>
            </w:r>
          </w:p>
        </w:tc>
      </w:tr>
      <w:tr w:rsidR="00790637" w:rsidRPr="009B2718" w:rsidTr="004308F5">
        <w:trPr>
          <w:trHeight w:val="454"/>
        </w:trPr>
        <w:tc>
          <w:tcPr>
            <w:tcW w:w="713" w:type="dxa"/>
            <w:vAlign w:val="center"/>
          </w:tcPr>
          <w:p w:rsidR="00790637" w:rsidRPr="007343A0" w:rsidRDefault="00790637" w:rsidP="00790637">
            <w:pPr>
              <w:jc w:val="center"/>
              <w:rPr>
                <w:rFonts w:eastAsia="Calibri" w:cstheme="minorHAnsi"/>
                <w:sz w:val="20"/>
                <w:szCs w:val="20"/>
              </w:rPr>
            </w:pPr>
            <w:r w:rsidRPr="007343A0">
              <w:rPr>
                <w:rFonts w:eastAsia="Calibri" w:cstheme="minorHAnsi"/>
                <w:sz w:val="20"/>
                <w:szCs w:val="20"/>
              </w:rPr>
              <w:t>3</w:t>
            </w:r>
          </w:p>
        </w:tc>
        <w:tc>
          <w:tcPr>
            <w:tcW w:w="5491" w:type="dxa"/>
            <w:vAlign w:val="center"/>
          </w:tcPr>
          <w:p w:rsidR="00790637" w:rsidRPr="005C5723" w:rsidRDefault="00790637" w:rsidP="00790637">
            <w:pPr>
              <w:spacing w:line="276" w:lineRule="auto"/>
              <w:rPr>
                <w:rFonts w:ascii="Calibri" w:hAnsi="Calibri" w:cs="Calibri"/>
                <w:sz w:val="20"/>
                <w:szCs w:val="20"/>
                <w:highlight w:val="yellow"/>
              </w:rPr>
            </w:pPr>
            <w:r w:rsidRPr="00033979">
              <w:rPr>
                <w:rFonts w:ascii="Calibri" w:hAnsi="Calibri" w:cs="Calibri"/>
                <w:sz w:val="20"/>
                <w:szCs w:val="20"/>
              </w:rPr>
              <w:t>Menganalisis kinerja</w:t>
            </w:r>
            <w:r>
              <w:rPr>
                <w:rFonts w:ascii="Calibri" w:hAnsi="Calibri" w:cs="Calibri"/>
                <w:sz w:val="20"/>
                <w:szCs w:val="20"/>
              </w:rPr>
              <w:t xml:space="preserve"> sistem komunikasi</w:t>
            </w:r>
            <w:r w:rsidRPr="00033979">
              <w:rPr>
                <w:rFonts w:ascii="Calibri" w:hAnsi="Calibri" w:cs="Calibri"/>
                <w:sz w:val="20"/>
                <w:szCs w:val="20"/>
              </w:rPr>
              <w:t>.</w:t>
            </w:r>
          </w:p>
        </w:tc>
        <w:tc>
          <w:tcPr>
            <w:tcW w:w="425" w:type="dxa"/>
            <w:vAlign w:val="center"/>
          </w:tcPr>
          <w:p w:rsidR="00790637" w:rsidRDefault="00790637" w:rsidP="00790637">
            <w:pPr>
              <w:jc w:val="center"/>
            </w:pPr>
            <w:r w:rsidRPr="008A1F3B">
              <w:rPr>
                <w:rFonts w:ascii="Calibri" w:hAnsi="Calibri" w:cs="Calibri"/>
                <w:b/>
                <w:bCs/>
                <w:sz w:val="20"/>
                <w:szCs w:val="20"/>
                <w:lang w:val="id-ID"/>
              </w:rPr>
              <w:sym w:font="Webdings" w:char="F061"/>
            </w:r>
          </w:p>
        </w:tc>
        <w:tc>
          <w:tcPr>
            <w:tcW w:w="425" w:type="dxa"/>
            <w:vAlign w:val="center"/>
          </w:tcPr>
          <w:p w:rsidR="00790637" w:rsidRDefault="00790637" w:rsidP="00790637">
            <w:pPr>
              <w:jc w:val="center"/>
            </w:pPr>
            <w:r w:rsidRPr="008A1F3B">
              <w:rPr>
                <w:rFonts w:ascii="Calibri" w:hAnsi="Calibri" w:cs="Calibri"/>
                <w:b/>
                <w:bCs/>
                <w:sz w:val="20"/>
                <w:szCs w:val="20"/>
                <w:lang w:val="id-ID"/>
              </w:rPr>
              <w:sym w:font="Webdings" w:char="F061"/>
            </w:r>
          </w:p>
        </w:tc>
        <w:tc>
          <w:tcPr>
            <w:tcW w:w="425" w:type="dxa"/>
            <w:vAlign w:val="center"/>
          </w:tcPr>
          <w:p w:rsidR="00790637" w:rsidRDefault="00790637" w:rsidP="00790637">
            <w:pPr>
              <w:jc w:val="center"/>
            </w:pPr>
            <w:r w:rsidRPr="008A1F3B">
              <w:rPr>
                <w:rFonts w:ascii="Calibri" w:hAnsi="Calibri" w:cs="Calibri"/>
                <w:b/>
                <w:bCs/>
                <w:sz w:val="20"/>
                <w:szCs w:val="20"/>
                <w:lang w:val="id-ID"/>
              </w:rPr>
              <w:sym w:font="Webdings" w:char="F061"/>
            </w:r>
          </w:p>
        </w:tc>
        <w:tc>
          <w:tcPr>
            <w:tcW w:w="426" w:type="dxa"/>
            <w:vAlign w:val="center"/>
          </w:tcPr>
          <w:p w:rsidR="00790637" w:rsidRDefault="00790637" w:rsidP="00790637">
            <w:pPr>
              <w:jc w:val="center"/>
            </w:pPr>
            <w:r w:rsidRPr="00974AD4">
              <w:rPr>
                <w:rFonts w:ascii="Calibri" w:hAnsi="Calibri" w:cs="Calibri"/>
                <w:b/>
                <w:bCs/>
                <w:sz w:val="20"/>
                <w:szCs w:val="20"/>
                <w:lang w:val="id-ID"/>
              </w:rPr>
              <w:sym w:font="Webdings" w:char="F061"/>
            </w:r>
          </w:p>
        </w:tc>
        <w:tc>
          <w:tcPr>
            <w:tcW w:w="425" w:type="dxa"/>
            <w:vAlign w:val="center"/>
          </w:tcPr>
          <w:p w:rsidR="00790637" w:rsidRPr="007926BA" w:rsidRDefault="00790637" w:rsidP="00790637">
            <w:pPr>
              <w:spacing w:line="276" w:lineRule="auto"/>
              <w:jc w:val="center"/>
              <w:rPr>
                <w:rFonts w:cstheme="minorHAnsi"/>
                <w:b/>
                <w:sz w:val="20"/>
                <w:szCs w:val="20"/>
              </w:rPr>
            </w:pPr>
          </w:p>
        </w:tc>
        <w:tc>
          <w:tcPr>
            <w:tcW w:w="425" w:type="dxa"/>
            <w:vAlign w:val="center"/>
          </w:tcPr>
          <w:p w:rsidR="00790637" w:rsidRDefault="00790637" w:rsidP="00790637">
            <w:pPr>
              <w:spacing w:line="276" w:lineRule="auto"/>
              <w:jc w:val="center"/>
            </w:pPr>
          </w:p>
        </w:tc>
        <w:tc>
          <w:tcPr>
            <w:tcW w:w="425" w:type="dxa"/>
            <w:vAlign w:val="center"/>
          </w:tcPr>
          <w:p w:rsidR="00790637" w:rsidRDefault="00790637" w:rsidP="00790637">
            <w:pPr>
              <w:jc w:val="center"/>
            </w:pPr>
            <w:r w:rsidRPr="00F151E0">
              <w:rPr>
                <w:rFonts w:ascii="Calibri" w:hAnsi="Calibri" w:cs="Calibri"/>
                <w:b/>
                <w:bCs/>
                <w:sz w:val="20"/>
                <w:szCs w:val="20"/>
                <w:lang w:val="id-ID"/>
              </w:rPr>
              <w:sym w:font="Webdings" w:char="F061"/>
            </w:r>
          </w:p>
        </w:tc>
        <w:tc>
          <w:tcPr>
            <w:tcW w:w="426" w:type="dxa"/>
            <w:vAlign w:val="center"/>
          </w:tcPr>
          <w:p w:rsidR="00790637" w:rsidRDefault="00790637" w:rsidP="00790637">
            <w:pPr>
              <w:jc w:val="center"/>
            </w:pPr>
            <w:r w:rsidRPr="00F151E0">
              <w:rPr>
                <w:rFonts w:ascii="Calibri" w:hAnsi="Calibri" w:cs="Calibri"/>
                <w:b/>
                <w:bCs/>
                <w:sz w:val="20"/>
                <w:szCs w:val="20"/>
                <w:lang w:val="id-ID"/>
              </w:rPr>
              <w:sym w:font="Webdings" w:char="F061"/>
            </w:r>
          </w:p>
        </w:tc>
      </w:tr>
    </w:tbl>
    <w:p w:rsidR="00FB0E44" w:rsidRPr="00E6197E" w:rsidRDefault="00FB0E44" w:rsidP="001A476B">
      <w:pPr>
        <w:spacing w:line="276" w:lineRule="auto"/>
        <w:jc w:val="both"/>
        <w:rPr>
          <w:rFonts w:ascii="Calibri" w:hAnsi="Calibri" w:cs="Calibri"/>
          <w:b/>
          <w:sz w:val="20"/>
          <w:szCs w:val="20"/>
        </w:rPr>
      </w:pPr>
    </w:p>
    <w:p w:rsidR="00996CCB" w:rsidRPr="00C06B56" w:rsidRDefault="00D40384" w:rsidP="002037A8">
      <w:pPr>
        <w:spacing w:after="160" w:line="276" w:lineRule="auto"/>
        <w:jc w:val="both"/>
        <w:rPr>
          <w:rFonts w:ascii="Calibri" w:hAnsi="Calibri" w:cs="Calibri"/>
          <w:b/>
          <w:sz w:val="20"/>
          <w:szCs w:val="20"/>
          <w:lang w:val="id-ID"/>
        </w:rPr>
      </w:pPr>
      <w:r w:rsidRPr="00C06B56">
        <w:rPr>
          <w:rFonts w:ascii="Calibri" w:hAnsi="Calibri" w:cs="Calibri"/>
          <w:b/>
          <w:sz w:val="20"/>
          <w:szCs w:val="20"/>
          <w:lang w:val="id-ID"/>
        </w:rPr>
        <w:t>MATERI KULIAH</w:t>
      </w:r>
    </w:p>
    <w:p w:rsidR="005F7385" w:rsidRPr="00C06B56" w:rsidRDefault="00CD5B88" w:rsidP="00394C79">
      <w:pPr>
        <w:spacing w:line="276" w:lineRule="auto"/>
        <w:jc w:val="both"/>
        <w:rPr>
          <w:rFonts w:ascii="Calibri" w:hAnsi="Calibri" w:cs="Calibri"/>
          <w:iCs/>
          <w:sz w:val="20"/>
          <w:szCs w:val="20"/>
        </w:rPr>
      </w:pPr>
      <w:r w:rsidRPr="00CD5B88">
        <w:rPr>
          <w:rFonts w:ascii="Calibri" w:hAnsi="Calibri" w:cs="Calibri"/>
          <w:bCs/>
          <w:sz w:val="20"/>
          <w:szCs w:val="20"/>
          <w:lang w:val="nb-NO"/>
        </w:rPr>
        <w:t xml:space="preserve">Konsep dasar telekomunikasi; Konsep dasar sistem komunikasi digital; Jenis perangkat telekomunikasi; Konversi sinyal analog – digital; Data encoding; Media transmisi; Transmisi sinyal; Modulasi-demodulasi analog: AM dan FM; </w:t>
      </w:r>
      <w:r w:rsidRPr="00CD5B88">
        <w:rPr>
          <w:rFonts w:ascii="Calibri" w:hAnsi="Calibri" w:cs="Calibri"/>
          <w:bCs/>
          <w:sz w:val="20"/>
          <w:szCs w:val="20"/>
          <w:lang w:val="nb-NO"/>
        </w:rPr>
        <w:lastRenderedPageBreak/>
        <w:t>Modulasi-demodulasi digital ASK, FSK, dan PSK; Sinyal acak dan derau pada sistem komunikasi; Kinerja AM dan FM; Kinerja Sistem ASK, PSK dan FSK; PCM; Multiplexing</w:t>
      </w:r>
      <w:r w:rsidR="007D3B98" w:rsidRPr="007D3B98">
        <w:rPr>
          <w:rFonts w:ascii="Calibri" w:hAnsi="Calibri" w:cs="Calibri"/>
          <w:sz w:val="20"/>
          <w:szCs w:val="20"/>
          <w:lang w:val="id-ID"/>
        </w:rPr>
        <w:t>.</w:t>
      </w:r>
    </w:p>
    <w:p w:rsidR="00182E65" w:rsidRPr="00C06B56" w:rsidRDefault="00182E65" w:rsidP="001A476B">
      <w:pPr>
        <w:spacing w:line="276" w:lineRule="auto"/>
        <w:jc w:val="both"/>
        <w:rPr>
          <w:rFonts w:ascii="Calibri" w:hAnsi="Calibri" w:cs="Calibri"/>
          <w:b/>
          <w:sz w:val="20"/>
          <w:szCs w:val="20"/>
          <w:lang w:val="id-ID"/>
        </w:rPr>
      </w:pPr>
    </w:p>
    <w:p w:rsidR="00C23B93" w:rsidRPr="00C06B56" w:rsidRDefault="00C23B93" w:rsidP="002037A8">
      <w:pPr>
        <w:spacing w:after="160" w:line="276" w:lineRule="auto"/>
        <w:jc w:val="both"/>
        <w:rPr>
          <w:rFonts w:ascii="Calibri" w:hAnsi="Calibri" w:cs="Calibri"/>
          <w:b/>
          <w:sz w:val="20"/>
          <w:szCs w:val="20"/>
          <w:lang w:val="id-ID"/>
        </w:rPr>
      </w:pPr>
      <w:r w:rsidRPr="00C06B56">
        <w:rPr>
          <w:rFonts w:ascii="Calibri" w:hAnsi="Calibri" w:cs="Calibri"/>
          <w:b/>
          <w:sz w:val="20"/>
          <w:szCs w:val="20"/>
          <w:lang w:val="id-ID"/>
        </w:rPr>
        <w:t>DAFTAR PUSTAKA</w:t>
      </w:r>
    </w:p>
    <w:p w:rsidR="00C00F4F" w:rsidRPr="00C00F4F" w:rsidRDefault="00C00F4F" w:rsidP="0048298B">
      <w:pPr>
        <w:numPr>
          <w:ilvl w:val="0"/>
          <w:numId w:val="1"/>
        </w:numPr>
        <w:tabs>
          <w:tab w:val="clear" w:pos="360"/>
        </w:tabs>
        <w:spacing w:line="276" w:lineRule="auto"/>
        <w:jc w:val="both"/>
        <w:rPr>
          <w:rFonts w:asciiTheme="minorHAnsi" w:hAnsiTheme="minorHAnsi" w:cstheme="minorHAnsi"/>
          <w:sz w:val="20"/>
          <w:szCs w:val="20"/>
        </w:rPr>
      </w:pPr>
      <w:r w:rsidRPr="00C00F4F">
        <w:rPr>
          <w:rFonts w:asciiTheme="minorHAnsi" w:hAnsiTheme="minorHAnsi" w:cstheme="minorHAnsi"/>
          <w:sz w:val="20"/>
          <w:szCs w:val="20"/>
        </w:rPr>
        <w:t xml:space="preserve">B. Carlson and Paul B. Crilly. </w:t>
      </w:r>
      <w:r w:rsidRPr="00033979">
        <w:rPr>
          <w:rFonts w:asciiTheme="minorHAnsi" w:hAnsiTheme="minorHAnsi" w:cstheme="minorHAnsi"/>
          <w:i/>
          <w:sz w:val="20"/>
          <w:szCs w:val="20"/>
        </w:rPr>
        <w:t>Communication System: An Introduction to Signal and Noise in Electrical Communication</w:t>
      </w:r>
      <w:r w:rsidRPr="00C00F4F">
        <w:rPr>
          <w:rFonts w:asciiTheme="minorHAnsi" w:hAnsiTheme="minorHAnsi" w:cstheme="minorHAnsi"/>
          <w:sz w:val="20"/>
          <w:szCs w:val="20"/>
        </w:rPr>
        <w:t>, 4th Edition, McGraw-Hill, 2009.</w:t>
      </w:r>
    </w:p>
    <w:p w:rsidR="00C23B93" w:rsidRPr="007D3B98" w:rsidRDefault="00C00F4F" w:rsidP="0048298B">
      <w:pPr>
        <w:numPr>
          <w:ilvl w:val="0"/>
          <w:numId w:val="1"/>
        </w:numPr>
        <w:tabs>
          <w:tab w:val="clear" w:pos="360"/>
        </w:tabs>
        <w:spacing w:line="276" w:lineRule="auto"/>
        <w:jc w:val="both"/>
        <w:rPr>
          <w:rFonts w:asciiTheme="minorHAnsi" w:hAnsiTheme="minorHAnsi" w:cstheme="minorHAnsi"/>
          <w:sz w:val="20"/>
          <w:szCs w:val="20"/>
          <w:lang w:val="id-ID"/>
        </w:rPr>
      </w:pPr>
      <w:r w:rsidRPr="00C00F4F">
        <w:rPr>
          <w:rFonts w:asciiTheme="minorHAnsi" w:hAnsiTheme="minorHAnsi" w:cstheme="minorHAnsi"/>
          <w:sz w:val="20"/>
          <w:szCs w:val="20"/>
        </w:rPr>
        <w:t xml:space="preserve">B. Sklar. </w:t>
      </w:r>
      <w:r w:rsidRPr="00033979">
        <w:rPr>
          <w:rFonts w:asciiTheme="minorHAnsi" w:hAnsiTheme="minorHAnsi" w:cstheme="minorHAnsi"/>
          <w:i/>
          <w:sz w:val="20"/>
          <w:szCs w:val="20"/>
        </w:rPr>
        <w:t>Digital Communications: Fundamentals and Applications</w:t>
      </w:r>
      <w:r w:rsidRPr="00C00F4F">
        <w:rPr>
          <w:rFonts w:asciiTheme="minorHAnsi" w:hAnsiTheme="minorHAnsi" w:cstheme="minorHAnsi"/>
          <w:sz w:val="20"/>
          <w:szCs w:val="20"/>
        </w:rPr>
        <w:t>, 2nd Ed., Prentice Hall, 2001.</w:t>
      </w:r>
    </w:p>
    <w:p w:rsidR="00A22840" w:rsidRPr="00C06B56" w:rsidRDefault="00A22840" w:rsidP="001A476B">
      <w:pPr>
        <w:spacing w:line="276" w:lineRule="auto"/>
        <w:jc w:val="both"/>
        <w:rPr>
          <w:rFonts w:ascii="Calibri" w:hAnsi="Calibri" w:cs="Calibri"/>
          <w:b/>
          <w:sz w:val="20"/>
          <w:szCs w:val="20"/>
        </w:rPr>
      </w:pPr>
    </w:p>
    <w:p w:rsidR="00996CCB" w:rsidRPr="00C06B56" w:rsidRDefault="00182E65" w:rsidP="002037A8">
      <w:pPr>
        <w:spacing w:after="160" w:line="276" w:lineRule="auto"/>
        <w:jc w:val="both"/>
        <w:rPr>
          <w:rFonts w:ascii="Calibri" w:hAnsi="Calibri" w:cs="Calibri"/>
          <w:b/>
          <w:sz w:val="20"/>
          <w:szCs w:val="20"/>
        </w:rPr>
      </w:pPr>
      <w:r w:rsidRPr="00033979">
        <w:rPr>
          <w:rFonts w:ascii="Calibri" w:hAnsi="Calibri" w:cs="Calibri"/>
          <w:b/>
          <w:sz w:val="20"/>
          <w:szCs w:val="20"/>
        </w:rPr>
        <w:t>EVALUASI DAN PENILAIAN</w:t>
      </w:r>
    </w:p>
    <w:tbl>
      <w:tblPr>
        <w:tblW w:w="975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57" w:type="dxa"/>
          <w:right w:w="57" w:type="dxa"/>
        </w:tblCellMar>
        <w:tblLook w:val="04A0" w:firstRow="1" w:lastRow="0" w:firstColumn="1" w:lastColumn="0" w:noHBand="0" w:noVBand="1"/>
      </w:tblPr>
      <w:tblGrid>
        <w:gridCol w:w="4452"/>
        <w:gridCol w:w="992"/>
        <w:gridCol w:w="992"/>
        <w:gridCol w:w="1134"/>
        <w:gridCol w:w="1129"/>
        <w:gridCol w:w="1054"/>
      </w:tblGrid>
      <w:tr w:rsidR="00394C79" w:rsidRPr="00C06B56" w:rsidTr="00394C79">
        <w:trPr>
          <w:tblHeader/>
        </w:trPr>
        <w:tc>
          <w:tcPr>
            <w:tcW w:w="4452" w:type="dxa"/>
            <w:shd w:val="clear" w:color="auto" w:fill="D9D9D9" w:themeFill="background1" w:themeFillShade="D9"/>
            <w:vAlign w:val="center"/>
          </w:tcPr>
          <w:p w:rsidR="00394C79" w:rsidRPr="004E062E" w:rsidRDefault="00394C79" w:rsidP="005F6C39">
            <w:pPr>
              <w:spacing w:line="276" w:lineRule="auto"/>
              <w:jc w:val="center"/>
              <w:rPr>
                <w:rFonts w:asciiTheme="minorHAnsi" w:hAnsiTheme="minorHAnsi" w:cstheme="minorHAnsi"/>
                <w:b/>
                <w:i/>
                <w:sz w:val="20"/>
                <w:szCs w:val="20"/>
              </w:rPr>
            </w:pPr>
            <w:r w:rsidRPr="004E062E">
              <w:rPr>
                <w:rFonts w:asciiTheme="minorHAnsi" w:hAnsiTheme="minorHAnsi" w:cstheme="minorHAnsi"/>
                <w:b/>
                <w:i/>
                <w:sz w:val="20"/>
                <w:szCs w:val="20"/>
              </w:rPr>
              <w:t>Learning Outcomes</w:t>
            </w:r>
          </w:p>
        </w:tc>
        <w:tc>
          <w:tcPr>
            <w:tcW w:w="992" w:type="dxa"/>
            <w:shd w:val="clear" w:color="auto" w:fill="D9D9D9" w:themeFill="background1" w:themeFillShade="D9"/>
            <w:vAlign w:val="center"/>
          </w:tcPr>
          <w:p w:rsidR="00394C79" w:rsidRPr="00394C79" w:rsidRDefault="00394C79" w:rsidP="005F6C39">
            <w:pPr>
              <w:spacing w:line="276" w:lineRule="auto"/>
              <w:jc w:val="center"/>
              <w:rPr>
                <w:rFonts w:asciiTheme="minorHAnsi" w:hAnsiTheme="minorHAnsi" w:cstheme="minorHAnsi"/>
                <w:b/>
                <w:sz w:val="20"/>
                <w:szCs w:val="20"/>
              </w:rPr>
            </w:pPr>
            <w:r w:rsidRPr="00394C79">
              <w:rPr>
                <w:rFonts w:asciiTheme="minorHAnsi" w:hAnsiTheme="minorHAnsi" w:cstheme="minorHAnsi"/>
                <w:b/>
                <w:sz w:val="20"/>
                <w:szCs w:val="20"/>
              </w:rPr>
              <w:t>Kuis</w:t>
            </w:r>
          </w:p>
          <w:p w:rsidR="00394C79" w:rsidRPr="00394C79" w:rsidRDefault="00394C79" w:rsidP="00394C79">
            <w:pPr>
              <w:spacing w:line="276" w:lineRule="auto"/>
              <w:jc w:val="center"/>
              <w:rPr>
                <w:rFonts w:asciiTheme="minorHAnsi" w:hAnsiTheme="minorHAnsi" w:cstheme="minorHAnsi"/>
                <w:b/>
                <w:sz w:val="20"/>
                <w:szCs w:val="20"/>
              </w:rPr>
            </w:pPr>
            <w:r w:rsidRPr="00394C79">
              <w:rPr>
                <w:rFonts w:asciiTheme="minorHAnsi" w:hAnsiTheme="minorHAnsi" w:cstheme="minorHAnsi"/>
                <w:b/>
                <w:sz w:val="20"/>
                <w:szCs w:val="20"/>
              </w:rPr>
              <w:t>(20%)</w:t>
            </w:r>
          </w:p>
        </w:tc>
        <w:tc>
          <w:tcPr>
            <w:tcW w:w="992" w:type="dxa"/>
            <w:shd w:val="clear" w:color="auto" w:fill="D9D9D9" w:themeFill="background1" w:themeFillShade="D9"/>
            <w:vAlign w:val="center"/>
          </w:tcPr>
          <w:p w:rsidR="00394C79" w:rsidRPr="00394C79" w:rsidRDefault="00394C79" w:rsidP="005F6C39">
            <w:pPr>
              <w:spacing w:line="276" w:lineRule="auto"/>
              <w:jc w:val="center"/>
              <w:rPr>
                <w:rFonts w:asciiTheme="minorHAnsi" w:hAnsiTheme="minorHAnsi" w:cstheme="minorHAnsi"/>
                <w:b/>
                <w:sz w:val="20"/>
                <w:szCs w:val="20"/>
              </w:rPr>
            </w:pPr>
            <w:r w:rsidRPr="00394C79">
              <w:rPr>
                <w:rFonts w:asciiTheme="minorHAnsi" w:hAnsiTheme="minorHAnsi" w:cstheme="minorHAnsi"/>
                <w:b/>
                <w:sz w:val="20"/>
                <w:szCs w:val="20"/>
              </w:rPr>
              <w:t>Tugas/PR</w:t>
            </w:r>
          </w:p>
          <w:p w:rsidR="00394C79" w:rsidRPr="00394C79" w:rsidRDefault="00394C79" w:rsidP="00FA779F">
            <w:pPr>
              <w:spacing w:line="276" w:lineRule="auto"/>
              <w:jc w:val="center"/>
              <w:rPr>
                <w:rFonts w:asciiTheme="minorHAnsi" w:hAnsiTheme="minorHAnsi" w:cstheme="minorHAnsi"/>
                <w:b/>
                <w:sz w:val="20"/>
                <w:szCs w:val="20"/>
              </w:rPr>
            </w:pPr>
            <w:r w:rsidRPr="00394C79">
              <w:rPr>
                <w:rFonts w:asciiTheme="minorHAnsi" w:hAnsiTheme="minorHAnsi" w:cstheme="minorHAnsi"/>
                <w:b/>
                <w:sz w:val="20"/>
                <w:szCs w:val="20"/>
              </w:rPr>
              <w:t>(</w:t>
            </w:r>
            <w:r w:rsidR="00FA779F">
              <w:rPr>
                <w:rFonts w:asciiTheme="minorHAnsi" w:hAnsiTheme="minorHAnsi" w:cstheme="minorHAnsi"/>
                <w:b/>
                <w:sz w:val="20"/>
                <w:szCs w:val="20"/>
              </w:rPr>
              <w:t>1</w:t>
            </w:r>
            <w:r w:rsidRPr="00394C79">
              <w:rPr>
                <w:rFonts w:asciiTheme="minorHAnsi" w:hAnsiTheme="minorHAnsi" w:cstheme="minorHAnsi"/>
                <w:b/>
                <w:sz w:val="20"/>
                <w:szCs w:val="20"/>
              </w:rPr>
              <w:t>0%)</w:t>
            </w:r>
          </w:p>
        </w:tc>
        <w:tc>
          <w:tcPr>
            <w:tcW w:w="1134" w:type="dxa"/>
            <w:shd w:val="clear" w:color="auto" w:fill="D9D9D9" w:themeFill="background1" w:themeFillShade="D9"/>
            <w:vAlign w:val="center"/>
          </w:tcPr>
          <w:p w:rsidR="00394C79" w:rsidRPr="00394C79" w:rsidRDefault="00394C79" w:rsidP="00753ADA">
            <w:pPr>
              <w:spacing w:line="276" w:lineRule="auto"/>
              <w:jc w:val="center"/>
              <w:rPr>
                <w:rFonts w:asciiTheme="minorHAnsi" w:hAnsiTheme="minorHAnsi" w:cstheme="minorHAnsi"/>
                <w:b/>
                <w:sz w:val="20"/>
                <w:szCs w:val="20"/>
              </w:rPr>
            </w:pPr>
            <w:r w:rsidRPr="00394C79">
              <w:rPr>
                <w:rFonts w:asciiTheme="minorHAnsi" w:hAnsiTheme="minorHAnsi" w:cstheme="minorHAnsi"/>
                <w:b/>
                <w:sz w:val="20"/>
                <w:szCs w:val="20"/>
              </w:rPr>
              <w:t>UTS</w:t>
            </w:r>
          </w:p>
          <w:p w:rsidR="00394C79" w:rsidRPr="00394C79" w:rsidRDefault="00394C79" w:rsidP="00394C79">
            <w:pPr>
              <w:spacing w:line="276" w:lineRule="auto"/>
              <w:jc w:val="center"/>
              <w:rPr>
                <w:rFonts w:asciiTheme="minorHAnsi" w:hAnsiTheme="minorHAnsi" w:cstheme="minorHAnsi"/>
                <w:b/>
                <w:sz w:val="20"/>
                <w:szCs w:val="20"/>
              </w:rPr>
            </w:pPr>
            <w:r w:rsidRPr="00394C79">
              <w:rPr>
                <w:rFonts w:asciiTheme="minorHAnsi" w:hAnsiTheme="minorHAnsi" w:cstheme="minorHAnsi"/>
                <w:b/>
                <w:sz w:val="20"/>
                <w:szCs w:val="20"/>
              </w:rPr>
              <w:t>(20%)</w:t>
            </w:r>
          </w:p>
        </w:tc>
        <w:tc>
          <w:tcPr>
            <w:tcW w:w="1129" w:type="dxa"/>
            <w:shd w:val="clear" w:color="auto" w:fill="D9D9D9" w:themeFill="background1" w:themeFillShade="D9"/>
            <w:vAlign w:val="center"/>
          </w:tcPr>
          <w:p w:rsidR="00394C79" w:rsidRPr="00394C79" w:rsidRDefault="00394C79" w:rsidP="005F6C39">
            <w:pPr>
              <w:spacing w:line="276" w:lineRule="auto"/>
              <w:jc w:val="center"/>
              <w:rPr>
                <w:rFonts w:asciiTheme="minorHAnsi" w:hAnsiTheme="minorHAnsi" w:cstheme="minorHAnsi"/>
                <w:b/>
                <w:sz w:val="20"/>
                <w:szCs w:val="20"/>
              </w:rPr>
            </w:pPr>
            <w:r w:rsidRPr="00394C79">
              <w:rPr>
                <w:rFonts w:asciiTheme="minorHAnsi" w:hAnsiTheme="minorHAnsi" w:cstheme="minorHAnsi"/>
                <w:b/>
                <w:sz w:val="20"/>
                <w:szCs w:val="20"/>
              </w:rPr>
              <w:t>Tugas Besar</w:t>
            </w:r>
          </w:p>
          <w:p w:rsidR="00394C79" w:rsidRPr="00394C79" w:rsidRDefault="00394C79" w:rsidP="005F6C39">
            <w:pPr>
              <w:spacing w:line="276" w:lineRule="auto"/>
              <w:jc w:val="center"/>
              <w:rPr>
                <w:rFonts w:asciiTheme="minorHAnsi" w:hAnsiTheme="minorHAnsi" w:cstheme="minorHAnsi"/>
                <w:b/>
                <w:sz w:val="20"/>
                <w:szCs w:val="20"/>
              </w:rPr>
            </w:pPr>
            <w:r w:rsidRPr="00394C79">
              <w:rPr>
                <w:rFonts w:asciiTheme="minorHAnsi" w:hAnsiTheme="minorHAnsi" w:cstheme="minorHAnsi"/>
                <w:b/>
                <w:sz w:val="20"/>
                <w:szCs w:val="20"/>
              </w:rPr>
              <w:t>(20%)</w:t>
            </w:r>
          </w:p>
        </w:tc>
        <w:tc>
          <w:tcPr>
            <w:tcW w:w="1054" w:type="dxa"/>
            <w:shd w:val="clear" w:color="auto" w:fill="D9D9D9" w:themeFill="background1" w:themeFillShade="D9"/>
            <w:vAlign w:val="center"/>
          </w:tcPr>
          <w:p w:rsidR="00394C79" w:rsidRPr="00394C79" w:rsidRDefault="00394C79" w:rsidP="005F6C39">
            <w:pPr>
              <w:spacing w:line="276" w:lineRule="auto"/>
              <w:jc w:val="center"/>
              <w:rPr>
                <w:rFonts w:asciiTheme="minorHAnsi" w:hAnsiTheme="minorHAnsi" w:cstheme="minorHAnsi"/>
                <w:b/>
                <w:sz w:val="20"/>
                <w:szCs w:val="20"/>
              </w:rPr>
            </w:pPr>
            <w:r w:rsidRPr="00394C79">
              <w:rPr>
                <w:rFonts w:asciiTheme="minorHAnsi" w:hAnsiTheme="minorHAnsi" w:cstheme="minorHAnsi"/>
                <w:b/>
                <w:sz w:val="20"/>
                <w:szCs w:val="20"/>
              </w:rPr>
              <w:t>UAS</w:t>
            </w:r>
          </w:p>
          <w:p w:rsidR="00394C79" w:rsidRPr="00394C79" w:rsidRDefault="00FA779F" w:rsidP="005F6C39">
            <w:pPr>
              <w:spacing w:line="276" w:lineRule="auto"/>
              <w:jc w:val="center"/>
              <w:rPr>
                <w:rFonts w:asciiTheme="minorHAnsi" w:hAnsiTheme="minorHAnsi" w:cstheme="minorHAnsi"/>
                <w:b/>
                <w:sz w:val="20"/>
                <w:szCs w:val="20"/>
              </w:rPr>
            </w:pPr>
            <w:r>
              <w:rPr>
                <w:rFonts w:asciiTheme="minorHAnsi" w:hAnsiTheme="minorHAnsi" w:cstheme="minorHAnsi"/>
                <w:b/>
                <w:sz w:val="20"/>
                <w:szCs w:val="20"/>
              </w:rPr>
              <w:t>(3</w:t>
            </w:r>
            <w:r w:rsidR="00394C79" w:rsidRPr="00394C79">
              <w:rPr>
                <w:rFonts w:asciiTheme="minorHAnsi" w:hAnsiTheme="minorHAnsi" w:cstheme="minorHAnsi"/>
                <w:b/>
                <w:sz w:val="20"/>
                <w:szCs w:val="20"/>
              </w:rPr>
              <w:t>0%)</w:t>
            </w:r>
          </w:p>
        </w:tc>
      </w:tr>
      <w:tr w:rsidR="00FA779F" w:rsidRPr="00C06B56" w:rsidTr="00394C79">
        <w:trPr>
          <w:trHeight w:val="340"/>
        </w:trPr>
        <w:tc>
          <w:tcPr>
            <w:tcW w:w="4452" w:type="dxa"/>
            <w:shd w:val="clear" w:color="auto" w:fill="auto"/>
            <w:vAlign w:val="center"/>
          </w:tcPr>
          <w:p w:rsidR="00FA779F" w:rsidRPr="00790637" w:rsidRDefault="00FA779F" w:rsidP="00FA779F">
            <w:pPr>
              <w:spacing w:line="276" w:lineRule="auto"/>
              <w:rPr>
                <w:rFonts w:asciiTheme="minorHAnsi" w:hAnsiTheme="minorHAnsi" w:cstheme="minorHAnsi"/>
                <w:sz w:val="20"/>
                <w:szCs w:val="20"/>
                <w:highlight w:val="yellow"/>
                <w:lang w:val="de-DE"/>
              </w:rPr>
            </w:pPr>
            <w:r w:rsidRPr="00790637">
              <w:rPr>
                <w:rFonts w:ascii="Calibri" w:hAnsi="Calibri" w:cs="Calibri"/>
                <w:sz w:val="20"/>
                <w:szCs w:val="20"/>
                <w:lang w:val="de-DE"/>
              </w:rPr>
              <w:t>Memahami konsep dasar dari komponen-komponen sistem komunikasi.</w:t>
            </w:r>
          </w:p>
        </w:tc>
        <w:tc>
          <w:tcPr>
            <w:tcW w:w="992" w:type="dxa"/>
            <w:vAlign w:val="center"/>
          </w:tcPr>
          <w:p w:rsidR="00FA779F" w:rsidRPr="004E062E" w:rsidRDefault="00FA779F" w:rsidP="00FA779F">
            <w:pPr>
              <w:jc w:val="center"/>
              <w:rPr>
                <w:rFonts w:asciiTheme="minorHAnsi" w:hAnsiTheme="minorHAnsi" w:cstheme="minorHAnsi"/>
                <w:sz w:val="20"/>
                <w:szCs w:val="20"/>
              </w:rPr>
            </w:pPr>
            <w:r w:rsidRPr="004E062E">
              <w:rPr>
                <w:rFonts w:asciiTheme="minorHAnsi" w:hAnsiTheme="minorHAnsi" w:cstheme="minorHAnsi"/>
                <w:b/>
                <w:sz w:val="20"/>
                <w:szCs w:val="20"/>
                <w:lang w:val="id-ID"/>
              </w:rPr>
              <w:sym w:font="Webdings" w:char="0061"/>
            </w:r>
          </w:p>
        </w:tc>
        <w:tc>
          <w:tcPr>
            <w:tcW w:w="992" w:type="dxa"/>
            <w:shd w:val="clear" w:color="auto" w:fill="auto"/>
            <w:vAlign w:val="center"/>
          </w:tcPr>
          <w:p w:rsidR="00FA779F" w:rsidRPr="004E062E" w:rsidRDefault="00FA779F" w:rsidP="00FA779F">
            <w:pPr>
              <w:jc w:val="center"/>
              <w:rPr>
                <w:rFonts w:asciiTheme="minorHAnsi" w:hAnsiTheme="minorHAnsi" w:cstheme="minorHAnsi"/>
                <w:sz w:val="20"/>
                <w:szCs w:val="20"/>
              </w:rPr>
            </w:pPr>
            <w:r w:rsidRPr="004E062E">
              <w:rPr>
                <w:rFonts w:asciiTheme="minorHAnsi" w:hAnsiTheme="minorHAnsi" w:cstheme="minorHAnsi"/>
                <w:b/>
                <w:sz w:val="20"/>
                <w:szCs w:val="20"/>
                <w:lang w:val="id-ID"/>
              </w:rPr>
              <w:sym w:font="Webdings" w:char="0061"/>
            </w:r>
          </w:p>
        </w:tc>
        <w:tc>
          <w:tcPr>
            <w:tcW w:w="1134" w:type="dxa"/>
            <w:shd w:val="clear" w:color="auto" w:fill="auto"/>
            <w:vAlign w:val="center"/>
          </w:tcPr>
          <w:p w:rsidR="00FA779F" w:rsidRPr="004E062E" w:rsidRDefault="00FA779F" w:rsidP="00FA779F">
            <w:pPr>
              <w:jc w:val="center"/>
              <w:rPr>
                <w:rFonts w:asciiTheme="minorHAnsi" w:hAnsiTheme="minorHAnsi" w:cstheme="minorHAnsi"/>
                <w:b/>
                <w:sz w:val="20"/>
                <w:szCs w:val="20"/>
                <w:lang w:val="id-ID"/>
              </w:rPr>
            </w:pPr>
            <w:r w:rsidRPr="004E062E">
              <w:rPr>
                <w:rFonts w:asciiTheme="minorHAnsi" w:hAnsiTheme="minorHAnsi" w:cstheme="minorHAnsi"/>
                <w:b/>
                <w:sz w:val="20"/>
                <w:szCs w:val="20"/>
                <w:lang w:val="id-ID"/>
              </w:rPr>
              <w:sym w:font="Webdings" w:char="0061"/>
            </w:r>
          </w:p>
        </w:tc>
        <w:tc>
          <w:tcPr>
            <w:tcW w:w="1129" w:type="dxa"/>
            <w:shd w:val="clear" w:color="auto" w:fill="auto"/>
            <w:vAlign w:val="center"/>
          </w:tcPr>
          <w:p w:rsidR="00FA779F" w:rsidRPr="004E062E" w:rsidRDefault="00FA779F" w:rsidP="00FA779F">
            <w:pPr>
              <w:jc w:val="center"/>
              <w:rPr>
                <w:rFonts w:asciiTheme="minorHAnsi" w:hAnsiTheme="minorHAnsi" w:cstheme="minorHAnsi"/>
                <w:sz w:val="20"/>
                <w:szCs w:val="20"/>
              </w:rPr>
            </w:pPr>
          </w:p>
        </w:tc>
        <w:tc>
          <w:tcPr>
            <w:tcW w:w="1054" w:type="dxa"/>
            <w:shd w:val="clear" w:color="auto" w:fill="auto"/>
            <w:vAlign w:val="center"/>
          </w:tcPr>
          <w:p w:rsidR="00FA779F" w:rsidRPr="004E062E" w:rsidRDefault="00FA779F" w:rsidP="00FA779F">
            <w:pPr>
              <w:spacing w:line="276" w:lineRule="auto"/>
              <w:jc w:val="center"/>
              <w:rPr>
                <w:rFonts w:asciiTheme="minorHAnsi" w:hAnsiTheme="minorHAnsi" w:cstheme="minorHAnsi"/>
                <w:sz w:val="20"/>
                <w:szCs w:val="20"/>
                <w:lang w:val="id-ID"/>
              </w:rPr>
            </w:pPr>
            <w:r w:rsidRPr="004E062E">
              <w:rPr>
                <w:rFonts w:asciiTheme="minorHAnsi" w:hAnsiTheme="minorHAnsi" w:cstheme="minorHAnsi"/>
                <w:b/>
                <w:sz w:val="20"/>
                <w:szCs w:val="20"/>
                <w:lang w:val="id-ID"/>
              </w:rPr>
              <w:sym w:font="Webdings" w:char="0061"/>
            </w:r>
          </w:p>
        </w:tc>
      </w:tr>
      <w:tr w:rsidR="00FA779F" w:rsidRPr="00C06B56" w:rsidTr="00394C79">
        <w:trPr>
          <w:trHeight w:val="340"/>
        </w:trPr>
        <w:tc>
          <w:tcPr>
            <w:tcW w:w="4452" w:type="dxa"/>
            <w:shd w:val="clear" w:color="auto" w:fill="auto"/>
            <w:vAlign w:val="center"/>
          </w:tcPr>
          <w:p w:rsidR="00FA779F" w:rsidRPr="00790637" w:rsidRDefault="00FA779F" w:rsidP="00FA779F">
            <w:pPr>
              <w:spacing w:line="276" w:lineRule="auto"/>
              <w:rPr>
                <w:rFonts w:asciiTheme="minorHAnsi" w:hAnsiTheme="minorHAnsi" w:cstheme="minorHAnsi"/>
                <w:sz w:val="20"/>
                <w:szCs w:val="20"/>
                <w:highlight w:val="yellow"/>
                <w:lang w:val="de-DE"/>
              </w:rPr>
            </w:pPr>
            <w:r w:rsidRPr="00790637">
              <w:rPr>
                <w:rFonts w:ascii="Calibri" w:hAnsi="Calibri" w:cs="Calibri"/>
                <w:sz w:val="20"/>
                <w:szCs w:val="20"/>
                <w:lang w:val="de-DE"/>
              </w:rPr>
              <w:t>Memahami teknik-teknik modulasi dan demodulasi.</w:t>
            </w:r>
          </w:p>
        </w:tc>
        <w:tc>
          <w:tcPr>
            <w:tcW w:w="992" w:type="dxa"/>
            <w:vAlign w:val="center"/>
          </w:tcPr>
          <w:p w:rsidR="00FA779F" w:rsidRPr="004E062E" w:rsidRDefault="00FA779F" w:rsidP="00FA779F">
            <w:pPr>
              <w:jc w:val="center"/>
              <w:rPr>
                <w:rFonts w:asciiTheme="minorHAnsi" w:hAnsiTheme="minorHAnsi" w:cstheme="minorHAnsi"/>
                <w:sz w:val="20"/>
                <w:szCs w:val="20"/>
              </w:rPr>
            </w:pPr>
            <w:r w:rsidRPr="004E062E">
              <w:rPr>
                <w:rFonts w:asciiTheme="minorHAnsi" w:hAnsiTheme="minorHAnsi" w:cstheme="minorHAnsi"/>
                <w:b/>
                <w:sz w:val="20"/>
                <w:szCs w:val="20"/>
                <w:lang w:val="id-ID"/>
              </w:rPr>
              <w:sym w:font="Webdings" w:char="0061"/>
            </w:r>
          </w:p>
        </w:tc>
        <w:tc>
          <w:tcPr>
            <w:tcW w:w="992" w:type="dxa"/>
            <w:shd w:val="clear" w:color="auto" w:fill="auto"/>
            <w:vAlign w:val="center"/>
          </w:tcPr>
          <w:p w:rsidR="00FA779F" w:rsidRPr="004E062E" w:rsidRDefault="00FA779F" w:rsidP="00FA779F">
            <w:pPr>
              <w:jc w:val="center"/>
              <w:rPr>
                <w:rFonts w:asciiTheme="minorHAnsi" w:hAnsiTheme="minorHAnsi" w:cstheme="minorHAnsi"/>
                <w:sz w:val="20"/>
                <w:szCs w:val="20"/>
              </w:rPr>
            </w:pPr>
            <w:r w:rsidRPr="004E062E">
              <w:rPr>
                <w:rFonts w:asciiTheme="minorHAnsi" w:hAnsiTheme="minorHAnsi" w:cstheme="minorHAnsi"/>
                <w:b/>
                <w:sz w:val="20"/>
                <w:szCs w:val="20"/>
                <w:lang w:val="id-ID"/>
              </w:rPr>
              <w:sym w:font="Webdings" w:char="0061"/>
            </w:r>
          </w:p>
        </w:tc>
        <w:tc>
          <w:tcPr>
            <w:tcW w:w="1134" w:type="dxa"/>
            <w:shd w:val="clear" w:color="auto" w:fill="auto"/>
            <w:vAlign w:val="center"/>
          </w:tcPr>
          <w:p w:rsidR="00FA779F" w:rsidRPr="004E062E" w:rsidRDefault="00FA779F" w:rsidP="00FA779F">
            <w:pPr>
              <w:jc w:val="center"/>
              <w:rPr>
                <w:rFonts w:asciiTheme="minorHAnsi" w:hAnsiTheme="minorHAnsi" w:cstheme="minorHAnsi"/>
                <w:b/>
                <w:sz w:val="20"/>
                <w:szCs w:val="20"/>
                <w:lang w:val="id-ID"/>
              </w:rPr>
            </w:pPr>
            <w:r w:rsidRPr="004E062E">
              <w:rPr>
                <w:rFonts w:asciiTheme="minorHAnsi" w:hAnsiTheme="minorHAnsi" w:cstheme="minorHAnsi"/>
                <w:b/>
                <w:sz w:val="20"/>
                <w:szCs w:val="20"/>
                <w:lang w:val="id-ID"/>
              </w:rPr>
              <w:sym w:font="Webdings" w:char="0061"/>
            </w:r>
          </w:p>
        </w:tc>
        <w:tc>
          <w:tcPr>
            <w:tcW w:w="1129" w:type="dxa"/>
            <w:shd w:val="clear" w:color="auto" w:fill="auto"/>
            <w:vAlign w:val="center"/>
          </w:tcPr>
          <w:p w:rsidR="00FA779F" w:rsidRPr="004E062E" w:rsidRDefault="00FA779F" w:rsidP="00FA779F">
            <w:pPr>
              <w:jc w:val="center"/>
              <w:rPr>
                <w:rFonts w:asciiTheme="minorHAnsi" w:hAnsiTheme="minorHAnsi" w:cstheme="minorHAnsi"/>
                <w:sz w:val="20"/>
                <w:szCs w:val="20"/>
              </w:rPr>
            </w:pPr>
          </w:p>
        </w:tc>
        <w:tc>
          <w:tcPr>
            <w:tcW w:w="1054" w:type="dxa"/>
            <w:shd w:val="clear" w:color="auto" w:fill="auto"/>
            <w:vAlign w:val="center"/>
          </w:tcPr>
          <w:p w:rsidR="00FA779F" w:rsidRPr="004E062E" w:rsidRDefault="00FA779F" w:rsidP="00FA779F">
            <w:pPr>
              <w:spacing w:line="276" w:lineRule="auto"/>
              <w:jc w:val="center"/>
              <w:rPr>
                <w:rFonts w:asciiTheme="minorHAnsi" w:hAnsiTheme="minorHAnsi" w:cstheme="minorHAnsi"/>
                <w:sz w:val="20"/>
                <w:szCs w:val="20"/>
                <w:lang w:val="id-ID"/>
              </w:rPr>
            </w:pPr>
            <w:r w:rsidRPr="004E062E">
              <w:rPr>
                <w:rFonts w:asciiTheme="minorHAnsi" w:hAnsiTheme="minorHAnsi" w:cstheme="minorHAnsi"/>
                <w:b/>
                <w:sz w:val="20"/>
                <w:szCs w:val="20"/>
                <w:lang w:val="id-ID"/>
              </w:rPr>
              <w:sym w:font="Webdings" w:char="0061"/>
            </w:r>
          </w:p>
        </w:tc>
      </w:tr>
      <w:tr w:rsidR="00FA779F" w:rsidRPr="00C06B56" w:rsidTr="00394C79">
        <w:trPr>
          <w:trHeight w:val="340"/>
        </w:trPr>
        <w:tc>
          <w:tcPr>
            <w:tcW w:w="4452" w:type="dxa"/>
            <w:shd w:val="clear" w:color="auto" w:fill="auto"/>
            <w:vAlign w:val="center"/>
          </w:tcPr>
          <w:p w:rsidR="00FA779F" w:rsidRPr="005C5723" w:rsidRDefault="00FA779F" w:rsidP="00FA779F">
            <w:pPr>
              <w:spacing w:line="276" w:lineRule="auto"/>
              <w:rPr>
                <w:rFonts w:ascii="Calibri" w:hAnsi="Calibri" w:cs="Calibri"/>
                <w:sz w:val="20"/>
                <w:szCs w:val="20"/>
                <w:highlight w:val="yellow"/>
              </w:rPr>
            </w:pPr>
            <w:r w:rsidRPr="00033979">
              <w:rPr>
                <w:rFonts w:ascii="Calibri" w:hAnsi="Calibri" w:cs="Calibri"/>
                <w:sz w:val="20"/>
                <w:szCs w:val="20"/>
              </w:rPr>
              <w:t>Menganalisis kinerja</w:t>
            </w:r>
            <w:r>
              <w:rPr>
                <w:rFonts w:ascii="Calibri" w:hAnsi="Calibri" w:cs="Calibri"/>
                <w:sz w:val="20"/>
                <w:szCs w:val="20"/>
              </w:rPr>
              <w:t xml:space="preserve"> sistem komunikasi</w:t>
            </w:r>
            <w:r w:rsidRPr="00033979">
              <w:rPr>
                <w:rFonts w:ascii="Calibri" w:hAnsi="Calibri" w:cs="Calibri"/>
                <w:sz w:val="20"/>
                <w:szCs w:val="20"/>
              </w:rPr>
              <w:t>.</w:t>
            </w:r>
          </w:p>
        </w:tc>
        <w:tc>
          <w:tcPr>
            <w:tcW w:w="992" w:type="dxa"/>
            <w:vAlign w:val="center"/>
          </w:tcPr>
          <w:p w:rsidR="00FA779F" w:rsidRPr="004E062E" w:rsidRDefault="00FA779F" w:rsidP="00FA779F">
            <w:pPr>
              <w:jc w:val="center"/>
              <w:rPr>
                <w:rFonts w:asciiTheme="minorHAnsi" w:hAnsiTheme="minorHAnsi" w:cstheme="minorHAnsi"/>
                <w:sz w:val="20"/>
                <w:szCs w:val="20"/>
              </w:rPr>
            </w:pPr>
            <w:r w:rsidRPr="004E062E">
              <w:rPr>
                <w:rFonts w:asciiTheme="minorHAnsi" w:hAnsiTheme="minorHAnsi" w:cstheme="minorHAnsi"/>
                <w:b/>
                <w:sz w:val="20"/>
                <w:szCs w:val="20"/>
                <w:lang w:val="id-ID"/>
              </w:rPr>
              <w:sym w:font="Webdings" w:char="0061"/>
            </w:r>
          </w:p>
        </w:tc>
        <w:tc>
          <w:tcPr>
            <w:tcW w:w="992" w:type="dxa"/>
            <w:shd w:val="clear" w:color="auto" w:fill="auto"/>
            <w:vAlign w:val="center"/>
          </w:tcPr>
          <w:p w:rsidR="00FA779F" w:rsidRPr="004E062E" w:rsidRDefault="00FA779F" w:rsidP="00FA779F">
            <w:pPr>
              <w:jc w:val="center"/>
              <w:rPr>
                <w:rFonts w:asciiTheme="minorHAnsi" w:hAnsiTheme="minorHAnsi" w:cstheme="minorHAnsi"/>
                <w:sz w:val="20"/>
                <w:szCs w:val="20"/>
              </w:rPr>
            </w:pPr>
            <w:r w:rsidRPr="004E062E">
              <w:rPr>
                <w:rFonts w:asciiTheme="minorHAnsi" w:hAnsiTheme="minorHAnsi" w:cstheme="minorHAnsi"/>
                <w:b/>
                <w:sz w:val="20"/>
                <w:szCs w:val="20"/>
                <w:lang w:val="id-ID"/>
              </w:rPr>
              <w:sym w:font="Webdings" w:char="0061"/>
            </w:r>
          </w:p>
        </w:tc>
        <w:tc>
          <w:tcPr>
            <w:tcW w:w="1134" w:type="dxa"/>
            <w:shd w:val="clear" w:color="auto" w:fill="auto"/>
            <w:vAlign w:val="center"/>
          </w:tcPr>
          <w:p w:rsidR="00FA779F" w:rsidRPr="004E062E" w:rsidRDefault="00FA779F" w:rsidP="00FA779F">
            <w:pPr>
              <w:jc w:val="center"/>
              <w:rPr>
                <w:rFonts w:asciiTheme="minorHAnsi" w:hAnsiTheme="minorHAnsi" w:cstheme="minorHAnsi"/>
                <w:b/>
                <w:sz w:val="20"/>
                <w:szCs w:val="20"/>
                <w:lang w:val="id-ID"/>
              </w:rPr>
            </w:pPr>
          </w:p>
        </w:tc>
        <w:tc>
          <w:tcPr>
            <w:tcW w:w="1129" w:type="dxa"/>
            <w:shd w:val="clear" w:color="auto" w:fill="auto"/>
            <w:vAlign w:val="center"/>
          </w:tcPr>
          <w:p w:rsidR="00FA779F" w:rsidRPr="004E062E" w:rsidRDefault="00FA779F" w:rsidP="00FA779F">
            <w:pPr>
              <w:jc w:val="center"/>
              <w:rPr>
                <w:rFonts w:asciiTheme="minorHAnsi" w:hAnsiTheme="minorHAnsi" w:cstheme="minorHAnsi"/>
                <w:sz w:val="20"/>
                <w:szCs w:val="20"/>
              </w:rPr>
            </w:pPr>
            <w:r w:rsidRPr="004E062E">
              <w:rPr>
                <w:rFonts w:asciiTheme="minorHAnsi" w:hAnsiTheme="minorHAnsi" w:cstheme="minorHAnsi"/>
                <w:b/>
                <w:sz w:val="20"/>
                <w:szCs w:val="20"/>
                <w:lang w:val="id-ID"/>
              </w:rPr>
              <w:sym w:font="Webdings" w:char="0061"/>
            </w:r>
          </w:p>
        </w:tc>
        <w:tc>
          <w:tcPr>
            <w:tcW w:w="1054" w:type="dxa"/>
            <w:shd w:val="clear" w:color="auto" w:fill="auto"/>
            <w:vAlign w:val="center"/>
          </w:tcPr>
          <w:p w:rsidR="00FA779F" w:rsidRPr="004E062E" w:rsidRDefault="00FA779F" w:rsidP="00FA779F">
            <w:pPr>
              <w:spacing w:line="276" w:lineRule="auto"/>
              <w:jc w:val="center"/>
              <w:rPr>
                <w:rFonts w:asciiTheme="minorHAnsi" w:hAnsiTheme="minorHAnsi" w:cstheme="minorHAnsi"/>
                <w:sz w:val="20"/>
                <w:szCs w:val="20"/>
                <w:lang w:val="id-ID"/>
              </w:rPr>
            </w:pPr>
            <w:r w:rsidRPr="004E062E">
              <w:rPr>
                <w:rFonts w:asciiTheme="minorHAnsi" w:hAnsiTheme="minorHAnsi" w:cstheme="minorHAnsi"/>
                <w:b/>
                <w:sz w:val="20"/>
                <w:szCs w:val="20"/>
                <w:lang w:val="id-ID"/>
              </w:rPr>
              <w:sym w:font="Webdings" w:char="0061"/>
            </w:r>
          </w:p>
        </w:tc>
      </w:tr>
    </w:tbl>
    <w:p w:rsidR="00D40384" w:rsidRPr="00C06B56" w:rsidRDefault="00D40384" w:rsidP="001A476B">
      <w:pPr>
        <w:spacing w:line="360" w:lineRule="auto"/>
        <w:ind w:left="2880" w:hanging="2880"/>
        <w:rPr>
          <w:rFonts w:ascii="Calibri" w:hAnsi="Calibri" w:cs="Calibri"/>
          <w:b/>
          <w:sz w:val="20"/>
          <w:szCs w:val="20"/>
        </w:rPr>
      </w:pPr>
    </w:p>
    <w:p w:rsidR="007D3B98" w:rsidRPr="007D3B98" w:rsidRDefault="007D3B98" w:rsidP="007D3B98">
      <w:pPr>
        <w:jc w:val="both"/>
        <w:rPr>
          <w:rFonts w:ascii="Calibri" w:hAnsi="Calibri" w:cs="Calibri"/>
          <w:b/>
          <w:sz w:val="20"/>
          <w:szCs w:val="20"/>
          <w:lang w:val="sv-SE"/>
        </w:rPr>
      </w:pPr>
      <w:r w:rsidRPr="007D3B98">
        <w:rPr>
          <w:rFonts w:ascii="Calibri" w:hAnsi="Calibri" w:cs="Calibri"/>
          <w:b/>
          <w:sz w:val="20"/>
          <w:szCs w:val="20"/>
          <w:lang w:val="sv-SE"/>
        </w:rPr>
        <w:t>KEHADIRAN</w:t>
      </w:r>
      <w:r w:rsidRPr="007D3B98">
        <w:rPr>
          <w:rFonts w:ascii="Calibri" w:hAnsi="Calibri" w:cs="Calibri"/>
          <w:b/>
          <w:sz w:val="20"/>
          <w:szCs w:val="20"/>
          <w:lang w:val="sv-SE"/>
        </w:rPr>
        <w:tab/>
      </w:r>
    </w:p>
    <w:p w:rsidR="007D3B98" w:rsidRPr="007D3B98" w:rsidRDefault="007D3B98" w:rsidP="007D3B98">
      <w:pPr>
        <w:jc w:val="both"/>
        <w:rPr>
          <w:rFonts w:ascii="Calibri" w:hAnsi="Calibri" w:cs="Calibri"/>
          <w:sz w:val="20"/>
          <w:szCs w:val="20"/>
        </w:rPr>
      </w:pPr>
      <w:r w:rsidRPr="007D3B98">
        <w:rPr>
          <w:rFonts w:ascii="Calibri" w:hAnsi="Calibri" w:cs="Calibri"/>
          <w:sz w:val="20"/>
          <w:szCs w:val="20"/>
          <w:lang w:val="x-none"/>
        </w:rPr>
        <w:t>Minimal 80% sebagai syarat diprosesnya nilai.</w:t>
      </w:r>
    </w:p>
    <w:p w:rsidR="00033979" w:rsidRPr="007D3B98" w:rsidRDefault="00033979" w:rsidP="007D3B98">
      <w:pPr>
        <w:jc w:val="both"/>
        <w:rPr>
          <w:rFonts w:ascii="Calibri" w:hAnsi="Calibri" w:cs="Calibri"/>
          <w:sz w:val="20"/>
          <w:szCs w:val="20"/>
        </w:rPr>
      </w:pPr>
    </w:p>
    <w:p w:rsidR="007D3B98" w:rsidRPr="00394C79" w:rsidRDefault="007D3B98" w:rsidP="007D3B98">
      <w:pPr>
        <w:jc w:val="both"/>
        <w:rPr>
          <w:rFonts w:ascii="Calibri" w:hAnsi="Calibri" w:cs="Calibri"/>
          <w:b/>
          <w:sz w:val="20"/>
          <w:szCs w:val="20"/>
        </w:rPr>
      </w:pPr>
      <w:r w:rsidRPr="00394C79">
        <w:rPr>
          <w:rFonts w:ascii="Calibri" w:hAnsi="Calibri" w:cs="Calibri"/>
          <w:b/>
          <w:sz w:val="20"/>
          <w:szCs w:val="20"/>
        </w:rPr>
        <w:t>KUIS</w:t>
      </w:r>
    </w:p>
    <w:p w:rsidR="007D3B98" w:rsidRPr="00394C79" w:rsidRDefault="007D3B98" w:rsidP="007D3B98">
      <w:pPr>
        <w:jc w:val="both"/>
        <w:rPr>
          <w:rFonts w:ascii="Calibri" w:hAnsi="Calibri" w:cs="Calibri"/>
          <w:sz w:val="20"/>
          <w:szCs w:val="20"/>
          <w:lang w:val="id-ID"/>
        </w:rPr>
      </w:pPr>
      <w:r w:rsidRPr="00394C79">
        <w:rPr>
          <w:rFonts w:ascii="Calibri" w:hAnsi="Calibri" w:cs="Calibri"/>
          <w:sz w:val="20"/>
          <w:szCs w:val="20"/>
        </w:rPr>
        <w:t xml:space="preserve">Kuis dilaksanakan </w:t>
      </w:r>
      <w:r w:rsidR="0085002B">
        <w:rPr>
          <w:rFonts w:ascii="Calibri" w:hAnsi="Calibri" w:cs="Calibri"/>
          <w:sz w:val="20"/>
          <w:szCs w:val="20"/>
        </w:rPr>
        <w:t>dengan</w:t>
      </w:r>
      <w:r w:rsidRPr="00394C79">
        <w:rPr>
          <w:rFonts w:ascii="Calibri" w:hAnsi="Calibri" w:cs="Calibri"/>
          <w:sz w:val="20"/>
          <w:szCs w:val="20"/>
        </w:rPr>
        <w:t xml:space="preserve"> pemberitahuan. Kuis direncanakan akan dilaksanakan setiap pertemuan, di awal atau di akhir pertemuan. Materi kuis adalah materi yang dipelajari di pertemuan sebelumnya atau pada pertemuan tersebut.</w:t>
      </w:r>
      <w:r w:rsidRPr="00394C79">
        <w:rPr>
          <w:rFonts w:ascii="Calibri" w:hAnsi="Calibri" w:cs="Calibri"/>
          <w:sz w:val="20"/>
          <w:szCs w:val="20"/>
          <w:lang w:val="id-ID"/>
        </w:rPr>
        <w:t xml:space="preserve"> Jika ada mahasiswa yang berhalangan hadir, tidak akan diadakan </w:t>
      </w:r>
      <w:r w:rsidRPr="00790637">
        <w:rPr>
          <w:rFonts w:ascii="Calibri" w:hAnsi="Calibri" w:cs="Calibri"/>
          <w:sz w:val="20"/>
          <w:szCs w:val="20"/>
          <w:lang w:val="de-DE"/>
        </w:rPr>
        <w:t>kuis</w:t>
      </w:r>
      <w:r w:rsidRPr="00394C79">
        <w:rPr>
          <w:rFonts w:ascii="Calibri" w:hAnsi="Calibri" w:cs="Calibri"/>
          <w:sz w:val="20"/>
          <w:szCs w:val="20"/>
          <w:lang w:val="id-ID"/>
        </w:rPr>
        <w:t xml:space="preserve"> susulan.</w:t>
      </w:r>
    </w:p>
    <w:p w:rsidR="007D3B98" w:rsidRPr="00394C79" w:rsidRDefault="007D3B98" w:rsidP="007D3B98">
      <w:pPr>
        <w:jc w:val="both"/>
        <w:rPr>
          <w:rFonts w:ascii="Calibri" w:hAnsi="Calibri" w:cs="Calibri"/>
          <w:sz w:val="20"/>
          <w:szCs w:val="20"/>
          <w:lang w:val="id-ID"/>
        </w:rPr>
      </w:pPr>
    </w:p>
    <w:p w:rsidR="007D3B98" w:rsidRPr="00394C79" w:rsidRDefault="007D3B98" w:rsidP="007D3B98">
      <w:pPr>
        <w:jc w:val="both"/>
        <w:rPr>
          <w:rFonts w:ascii="Calibri" w:hAnsi="Calibri" w:cs="Calibri"/>
          <w:b/>
          <w:sz w:val="20"/>
          <w:szCs w:val="20"/>
          <w:lang w:val="id-ID"/>
        </w:rPr>
      </w:pPr>
      <w:r w:rsidRPr="00394C79">
        <w:rPr>
          <w:rFonts w:ascii="Calibri" w:hAnsi="Calibri" w:cs="Calibri"/>
          <w:b/>
          <w:sz w:val="20"/>
          <w:szCs w:val="20"/>
          <w:lang w:val="id-ID"/>
        </w:rPr>
        <w:t>TUGAS</w:t>
      </w:r>
    </w:p>
    <w:p w:rsidR="007D3B98" w:rsidRPr="0078278D" w:rsidRDefault="007D3B98" w:rsidP="007D3B98">
      <w:pPr>
        <w:jc w:val="both"/>
        <w:rPr>
          <w:rFonts w:ascii="Calibri" w:hAnsi="Calibri" w:cs="Calibri"/>
          <w:sz w:val="20"/>
          <w:szCs w:val="20"/>
          <w:lang w:val="de-DE"/>
        </w:rPr>
      </w:pPr>
      <w:r w:rsidRPr="00790637">
        <w:rPr>
          <w:rFonts w:ascii="Calibri" w:hAnsi="Calibri" w:cs="Calibri"/>
          <w:sz w:val="20"/>
          <w:szCs w:val="20"/>
          <w:lang w:val="id-ID"/>
        </w:rPr>
        <w:t>Tugas mingguan ini berupa latihan soal di kelas atau PR. Tugas dapat diberikan setiap pertemuan dan diselesaikan pada saat itu juga</w:t>
      </w:r>
      <w:r w:rsidR="0085002B" w:rsidRPr="00790637">
        <w:rPr>
          <w:rFonts w:ascii="Calibri" w:hAnsi="Calibri" w:cs="Calibri"/>
          <w:sz w:val="20"/>
          <w:szCs w:val="20"/>
          <w:lang w:val="id-ID"/>
        </w:rPr>
        <w:t xml:space="preserve"> atau berupa PR</w:t>
      </w:r>
      <w:r w:rsidRPr="00790637">
        <w:rPr>
          <w:rFonts w:ascii="Calibri" w:hAnsi="Calibri" w:cs="Calibri"/>
          <w:sz w:val="20"/>
          <w:szCs w:val="20"/>
          <w:lang w:val="id-ID"/>
        </w:rPr>
        <w:t xml:space="preserve">. </w:t>
      </w:r>
      <w:r w:rsidRPr="0078278D">
        <w:rPr>
          <w:rFonts w:ascii="Calibri" w:hAnsi="Calibri" w:cs="Calibri"/>
          <w:sz w:val="20"/>
          <w:szCs w:val="20"/>
          <w:lang w:val="de-DE"/>
        </w:rPr>
        <w:t>Tugas tersebut ada yang dikerjakan perorangan atau berkelompok.</w:t>
      </w:r>
    </w:p>
    <w:p w:rsidR="007D3B98" w:rsidRPr="0078278D" w:rsidRDefault="007D3B98" w:rsidP="007D3B98">
      <w:pPr>
        <w:jc w:val="both"/>
        <w:rPr>
          <w:rFonts w:ascii="Calibri" w:hAnsi="Calibri" w:cs="Calibri"/>
          <w:sz w:val="20"/>
          <w:szCs w:val="20"/>
          <w:lang w:val="de-DE"/>
        </w:rPr>
      </w:pPr>
    </w:p>
    <w:p w:rsidR="00033979" w:rsidRPr="00790637" w:rsidRDefault="00033979" w:rsidP="00033979">
      <w:pPr>
        <w:jc w:val="both"/>
        <w:rPr>
          <w:rFonts w:ascii="Calibri" w:hAnsi="Calibri" w:cs="Calibri"/>
          <w:b/>
          <w:sz w:val="20"/>
          <w:szCs w:val="20"/>
          <w:lang w:val="de-DE"/>
        </w:rPr>
      </w:pPr>
      <w:r w:rsidRPr="00790637">
        <w:rPr>
          <w:rFonts w:ascii="Calibri" w:hAnsi="Calibri" w:cs="Calibri"/>
          <w:b/>
          <w:sz w:val="20"/>
          <w:szCs w:val="20"/>
          <w:lang w:val="de-DE"/>
        </w:rPr>
        <w:t>PRAKTIKUM</w:t>
      </w:r>
    </w:p>
    <w:p w:rsidR="00A22840" w:rsidRPr="00790637" w:rsidRDefault="00033979" w:rsidP="00033979">
      <w:pPr>
        <w:jc w:val="both"/>
        <w:rPr>
          <w:rFonts w:ascii="Calibri" w:hAnsi="Calibri" w:cs="Calibri"/>
          <w:sz w:val="20"/>
          <w:szCs w:val="20"/>
          <w:lang w:val="de-DE"/>
        </w:rPr>
      </w:pPr>
      <w:r w:rsidRPr="00790637">
        <w:rPr>
          <w:rFonts w:ascii="Calibri" w:hAnsi="Calibri" w:cs="Calibri"/>
          <w:sz w:val="20"/>
          <w:szCs w:val="20"/>
          <w:lang w:val="de-DE"/>
        </w:rPr>
        <w:t>Mata kuliah ini disertai dengan kegiatan praktikum di laboratorium. Pelaksanaan praktikum diatur terpisah dan didampingi oleh asisten yang telah ditunjuk.</w:t>
      </w:r>
    </w:p>
    <w:p w:rsidR="00EA229E" w:rsidRPr="00790637" w:rsidRDefault="00EA229E" w:rsidP="00A22840">
      <w:pPr>
        <w:jc w:val="both"/>
        <w:rPr>
          <w:rFonts w:ascii="Calibri" w:hAnsi="Calibri" w:cs="Calibri"/>
          <w:sz w:val="20"/>
          <w:szCs w:val="20"/>
          <w:lang w:val="de-DE"/>
        </w:rPr>
      </w:pPr>
    </w:p>
    <w:p w:rsidR="00E6197E" w:rsidRPr="00790637" w:rsidRDefault="00E6197E" w:rsidP="00A22840">
      <w:pPr>
        <w:jc w:val="both"/>
        <w:rPr>
          <w:rFonts w:ascii="Calibri" w:hAnsi="Calibri" w:cs="Calibri"/>
          <w:sz w:val="20"/>
          <w:szCs w:val="20"/>
          <w:lang w:val="de-DE"/>
        </w:rPr>
      </w:pPr>
    </w:p>
    <w:p w:rsidR="00C161EA" w:rsidRPr="00C06B56" w:rsidRDefault="001A476B" w:rsidP="002037A8">
      <w:pPr>
        <w:spacing w:after="160"/>
        <w:ind w:left="2880" w:hanging="2880"/>
        <w:rPr>
          <w:rFonts w:ascii="Calibri" w:hAnsi="Calibri" w:cs="Calibri"/>
          <w:b/>
          <w:sz w:val="20"/>
          <w:szCs w:val="20"/>
        </w:rPr>
      </w:pPr>
      <w:r w:rsidRPr="00C06B56">
        <w:rPr>
          <w:rFonts w:ascii="Calibri" w:hAnsi="Calibri" w:cs="Calibri"/>
          <w:b/>
          <w:sz w:val="20"/>
          <w:szCs w:val="20"/>
        </w:rPr>
        <w:t>JADWAL PERKULIAHAN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7"/>
        <w:gridCol w:w="2981"/>
        <w:gridCol w:w="3687"/>
        <w:gridCol w:w="1898"/>
      </w:tblGrid>
      <w:tr w:rsidR="00A22840" w:rsidRPr="00C06B56" w:rsidTr="0025759F">
        <w:trPr>
          <w:tblHeader/>
        </w:trPr>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FFFFFF"/>
            </w:tcBorders>
            <w:shd w:val="clear" w:color="auto" w:fill="000000"/>
            <w:vAlign w:val="center"/>
          </w:tcPr>
          <w:p w:rsidR="00A22840" w:rsidRPr="00C06B56" w:rsidRDefault="00A22840" w:rsidP="00F12ECF">
            <w:pPr>
              <w:jc w:val="center"/>
              <w:rPr>
                <w:rFonts w:ascii="Calibri" w:hAnsi="Calibri" w:cs="Calibri"/>
                <w:b/>
                <w:noProof/>
                <w:color w:val="FFFFFF"/>
                <w:sz w:val="20"/>
                <w:szCs w:val="20"/>
                <w:lang w:val="fr-FR"/>
              </w:rPr>
            </w:pPr>
            <w:r w:rsidRPr="00C06B56">
              <w:rPr>
                <w:rFonts w:ascii="Calibri" w:hAnsi="Calibri" w:cs="Calibri"/>
                <w:b/>
                <w:noProof/>
                <w:sz w:val="20"/>
                <w:szCs w:val="20"/>
                <w:lang w:val="fr-FR"/>
              </w:rPr>
              <w:br w:type="page"/>
            </w:r>
            <w:r w:rsidRPr="00C06B56">
              <w:rPr>
                <w:rFonts w:ascii="Calibri" w:hAnsi="Calibri" w:cs="Calibri"/>
                <w:b/>
                <w:noProof/>
                <w:color w:val="FFFFFF"/>
                <w:sz w:val="20"/>
                <w:szCs w:val="20"/>
                <w:lang w:val="fr-FR"/>
              </w:rPr>
              <w:t>MINGGU KE-</w:t>
            </w:r>
          </w:p>
        </w:tc>
        <w:tc>
          <w:tcPr>
            <w:tcW w:w="1528" w:type="pct"/>
            <w:tcBorders>
              <w:top w:val="single" w:sz="4" w:space="0" w:color="7F7F7F" w:themeColor="text1" w:themeTint="80"/>
              <w:left w:val="single" w:sz="4" w:space="0" w:color="FFFFFF"/>
              <w:bottom w:val="single" w:sz="4" w:space="0" w:color="7F7F7F" w:themeColor="text1" w:themeTint="80"/>
              <w:right w:val="single" w:sz="4" w:space="0" w:color="FFFFFF"/>
            </w:tcBorders>
            <w:shd w:val="clear" w:color="auto" w:fill="000000"/>
            <w:vAlign w:val="center"/>
          </w:tcPr>
          <w:p w:rsidR="00A22840" w:rsidRPr="00C06B56" w:rsidRDefault="00A22840" w:rsidP="00936421">
            <w:pPr>
              <w:jc w:val="center"/>
              <w:rPr>
                <w:rFonts w:ascii="Calibri" w:hAnsi="Calibri" w:cs="Calibri"/>
                <w:b/>
                <w:noProof/>
                <w:color w:val="FFFFFF"/>
                <w:sz w:val="20"/>
                <w:szCs w:val="20"/>
                <w:lang w:val="fr-FR"/>
              </w:rPr>
            </w:pPr>
            <w:r w:rsidRPr="00C06B56">
              <w:rPr>
                <w:rFonts w:ascii="Calibri" w:hAnsi="Calibri" w:cs="Calibri"/>
                <w:b/>
                <w:noProof/>
                <w:color w:val="FFFFFF"/>
                <w:sz w:val="20"/>
                <w:szCs w:val="20"/>
                <w:lang w:val="fr-FR"/>
              </w:rPr>
              <w:t>TOPIK</w:t>
            </w:r>
          </w:p>
        </w:tc>
        <w:tc>
          <w:tcPr>
            <w:tcW w:w="1890" w:type="pct"/>
            <w:tcBorders>
              <w:top w:val="single" w:sz="4" w:space="0" w:color="7F7F7F" w:themeColor="text1" w:themeTint="80"/>
              <w:left w:val="single" w:sz="4" w:space="0" w:color="FFFFFF"/>
              <w:bottom w:val="single" w:sz="4" w:space="0" w:color="7F7F7F" w:themeColor="text1" w:themeTint="80"/>
              <w:right w:val="single" w:sz="4" w:space="0" w:color="FFFFFF"/>
            </w:tcBorders>
            <w:shd w:val="clear" w:color="auto" w:fill="000000"/>
            <w:vAlign w:val="center"/>
          </w:tcPr>
          <w:p w:rsidR="00A22840" w:rsidRPr="00C06B56" w:rsidRDefault="00A22840" w:rsidP="00A22840">
            <w:pPr>
              <w:jc w:val="center"/>
              <w:rPr>
                <w:rFonts w:ascii="Calibri" w:hAnsi="Calibri" w:cs="Calibri"/>
                <w:b/>
                <w:noProof/>
                <w:color w:val="FFFFFF"/>
                <w:sz w:val="20"/>
                <w:szCs w:val="20"/>
                <w:lang w:val="fr-FR"/>
              </w:rPr>
            </w:pPr>
            <w:r w:rsidRPr="00C06B56">
              <w:rPr>
                <w:rFonts w:ascii="Calibri" w:hAnsi="Calibri" w:cs="Calibri"/>
                <w:b/>
                <w:noProof/>
                <w:color w:val="FFFFFF"/>
                <w:sz w:val="20"/>
                <w:szCs w:val="20"/>
                <w:lang w:val="fr-FR"/>
              </w:rPr>
              <w:t>TUJUAN</w:t>
            </w:r>
          </w:p>
        </w:tc>
        <w:tc>
          <w:tcPr>
            <w:tcW w:w="973" w:type="pct"/>
            <w:tcBorders>
              <w:top w:val="single" w:sz="4" w:space="0" w:color="7F7F7F" w:themeColor="text1" w:themeTint="80"/>
              <w:left w:val="single" w:sz="4" w:space="0" w:color="FFFFFF"/>
              <w:bottom w:val="single" w:sz="4" w:space="0" w:color="7F7F7F" w:themeColor="text1" w:themeTint="80"/>
              <w:right w:val="single" w:sz="4" w:space="0" w:color="7F7F7F" w:themeColor="text1" w:themeTint="80"/>
            </w:tcBorders>
            <w:shd w:val="clear" w:color="auto" w:fill="000000"/>
            <w:vAlign w:val="center"/>
          </w:tcPr>
          <w:p w:rsidR="00A22840" w:rsidRPr="00C06B56" w:rsidRDefault="00A22840" w:rsidP="00B84E5B">
            <w:pPr>
              <w:jc w:val="center"/>
              <w:rPr>
                <w:rFonts w:ascii="Calibri" w:hAnsi="Calibri" w:cs="Calibri"/>
                <w:b/>
                <w:noProof/>
                <w:color w:val="FFFFFF"/>
                <w:sz w:val="20"/>
                <w:szCs w:val="20"/>
                <w:lang w:val="fr-FR"/>
              </w:rPr>
            </w:pPr>
            <w:r w:rsidRPr="00C06B56">
              <w:rPr>
                <w:rFonts w:ascii="Calibri" w:hAnsi="Calibri" w:cs="Calibri"/>
                <w:b/>
                <w:noProof/>
                <w:color w:val="FFFFFF"/>
                <w:sz w:val="20"/>
                <w:szCs w:val="20"/>
                <w:lang w:val="fr-FR"/>
              </w:rPr>
              <w:t>PERSIAPAN</w:t>
            </w:r>
          </w:p>
          <w:p w:rsidR="00A22840" w:rsidRPr="00C06B56" w:rsidRDefault="00A22840" w:rsidP="00B84E5B">
            <w:pPr>
              <w:jc w:val="center"/>
              <w:rPr>
                <w:rFonts w:ascii="Calibri" w:hAnsi="Calibri" w:cs="Calibri"/>
                <w:b/>
                <w:noProof/>
                <w:color w:val="FFFFFF"/>
                <w:sz w:val="20"/>
                <w:szCs w:val="20"/>
                <w:lang w:val="fr-FR"/>
              </w:rPr>
            </w:pPr>
            <w:r w:rsidRPr="00C06B56">
              <w:rPr>
                <w:rFonts w:ascii="Calibri" w:hAnsi="Calibri" w:cs="Calibri"/>
                <w:i/>
                <w:noProof/>
                <w:color w:val="FFFFFF"/>
                <w:sz w:val="20"/>
                <w:szCs w:val="20"/>
                <w:lang w:val="fr-FR"/>
              </w:rPr>
              <w:t>(bahan yang harus  dibaca mahasiswa sebelum kuliah)</w:t>
            </w:r>
          </w:p>
        </w:tc>
      </w:tr>
      <w:tr w:rsidR="00C00F4F" w:rsidRPr="00C06B56" w:rsidTr="0025759F">
        <w:trPr>
          <w:trHeight w:val="567"/>
        </w:trPr>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jc w:val="center"/>
              <w:rPr>
                <w:rFonts w:asciiTheme="minorHAnsi" w:hAnsiTheme="minorHAnsi" w:cstheme="minorHAnsi"/>
                <w:sz w:val="20"/>
                <w:szCs w:val="20"/>
              </w:rPr>
            </w:pPr>
            <w:r w:rsidRPr="00F12ECF">
              <w:rPr>
                <w:rFonts w:asciiTheme="minorHAnsi" w:hAnsiTheme="minorHAnsi" w:cstheme="minorHAnsi"/>
                <w:sz w:val="20"/>
                <w:szCs w:val="20"/>
              </w:rPr>
              <w:t>1</w:t>
            </w:r>
          </w:p>
        </w:tc>
        <w:tc>
          <w:tcPr>
            <w:tcW w:w="15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790637" w:rsidRDefault="00C00F4F" w:rsidP="00F12ECF">
            <w:pPr>
              <w:rPr>
                <w:rFonts w:asciiTheme="minorHAnsi" w:hAnsiTheme="minorHAnsi" w:cstheme="minorHAnsi"/>
                <w:sz w:val="20"/>
                <w:szCs w:val="20"/>
                <w:lang w:val="de-DE"/>
              </w:rPr>
            </w:pPr>
            <w:r w:rsidRPr="00790637">
              <w:rPr>
                <w:rFonts w:asciiTheme="minorHAnsi" w:hAnsiTheme="minorHAnsi" w:cstheme="minorHAnsi"/>
                <w:sz w:val="20"/>
                <w:szCs w:val="20"/>
                <w:lang w:val="de-DE"/>
              </w:rPr>
              <w:t>Pendahuluan: Pembahasan silabus; Konsep dasar telekomunikasi</w:t>
            </w:r>
          </w:p>
        </w:tc>
        <w:tc>
          <w:tcPr>
            <w:tcW w:w="18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790637" w:rsidRDefault="00C00F4F" w:rsidP="00F12ECF">
            <w:pPr>
              <w:rPr>
                <w:rFonts w:asciiTheme="minorHAnsi" w:hAnsiTheme="minorHAnsi" w:cstheme="minorHAnsi"/>
                <w:sz w:val="20"/>
                <w:szCs w:val="20"/>
                <w:lang w:val="de-DE"/>
              </w:rPr>
            </w:pPr>
            <w:r w:rsidRPr="00790637">
              <w:rPr>
                <w:rFonts w:asciiTheme="minorHAnsi" w:hAnsiTheme="minorHAnsi" w:cstheme="minorHAnsi"/>
                <w:sz w:val="20"/>
                <w:szCs w:val="20"/>
                <w:lang w:val="de-DE"/>
              </w:rPr>
              <w:t>Memahami diagram blok sistem telekomunikasi (analog dan digital)</w:t>
            </w:r>
          </w:p>
        </w:tc>
        <w:tc>
          <w:tcPr>
            <w:tcW w:w="97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Ref. 2 Chapter 1</w:t>
            </w:r>
          </w:p>
        </w:tc>
      </w:tr>
      <w:tr w:rsidR="00C00F4F" w:rsidRPr="00C06B56" w:rsidTr="0025759F">
        <w:trPr>
          <w:trHeight w:val="567"/>
        </w:trPr>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jc w:val="center"/>
              <w:rPr>
                <w:rFonts w:asciiTheme="minorHAnsi" w:hAnsiTheme="minorHAnsi" w:cstheme="minorHAnsi"/>
                <w:sz w:val="20"/>
                <w:szCs w:val="20"/>
              </w:rPr>
            </w:pPr>
            <w:r w:rsidRPr="00F12ECF">
              <w:rPr>
                <w:rFonts w:asciiTheme="minorHAnsi" w:hAnsiTheme="minorHAnsi" w:cstheme="minorHAnsi"/>
                <w:sz w:val="20"/>
                <w:szCs w:val="20"/>
              </w:rPr>
              <w:t>2</w:t>
            </w:r>
          </w:p>
        </w:tc>
        <w:tc>
          <w:tcPr>
            <w:tcW w:w="15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790637" w:rsidRDefault="00C00F4F" w:rsidP="00F12ECF">
            <w:pPr>
              <w:rPr>
                <w:rFonts w:asciiTheme="minorHAnsi" w:hAnsiTheme="minorHAnsi" w:cstheme="minorHAnsi"/>
                <w:sz w:val="20"/>
                <w:szCs w:val="20"/>
                <w:lang w:val="de-DE"/>
              </w:rPr>
            </w:pPr>
            <w:r w:rsidRPr="00790637">
              <w:rPr>
                <w:rFonts w:asciiTheme="minorHAnsi" w:hAnsiTheme="minorHAnsi" w:cstheme="minorHAnsi"/>
                <w:sz w:val="20"/>
                <w:szCs w:val="20"/>
                <w:lang w:val="de-DE"/>
              </w:rPr>
              <w:t>Konsep dasar sistem komunikasi digital;  Sinyal; Jenis perangkat telekomunikasi</w:t>
            </w:r>
          </w:p>
        </w:tc>
        <w:tc>
          <w:tcPr>
            <w:tcW w:w="18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790637" w:rsidRDefault="00C00F4F" w:rsidP="00F12ECF">
            <w:pPr>
              <w:rPr>
                <w:rFonts w:asciiTheme="minorHAnsi" w:hAnsiTheme="minorHAnsi" w:cstheme="minorHAnsi"/>
                <w:sz w:val="20"/>
                <w:szCs w:val="20"/>
                <w:lang w:val="de-DE"/>
              </w:rPr>
            </w:pPr>
            <w:r w:rsidRPr="00790637">
              <w:rPr>
                <w:rFonts w:asciiTheme="minorHAnsi" w:hAnsiTheme="minorHAnsi" w:cstheme="minorHAnsi"/>
                <w:sz w:val="20"/>
                <w:szCs w:val="20"/>
                <w:lang w:val="de-DE"/>
              </w:rPr>
              <w:t>Memahami dasar-dasar komunikasi digital dan perangkat-perangkat telekomunikasi</w:t>
            </w:r>
          </w:p>
        </w:tc>
        <w:tc>
          <w:tcPr>
            <w:tcW w:w="97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Ref. 2 Chapter 2</w:t>
            </w:r>
          </w:p>
        </w:tc>
      </w:tr>
      <w:tr w:rsidR="00C00F4F" w:rsidRPr="00C06B56" w:rsidTr="0025759F">
        <w:trPr>
          <w:trHeight w:val="567"/>
        </w:trPr>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jc w:val="center"/>
              <w:rPr>
                <w:rFonts w:asciiTheme="minorHAnsi" w:hAnsiTheme="minorHAnsi" w:cstheme="minorHAnsi"/>
                <w:sz w:val="20"/>
                <w:szCs w:val="20"/>
              </w:rPr>
            </w:pPr>
            <w:r w:rsidRPr="00F12ECF">
              <w:rPr>
                <w:rFonts w:asciiTheme="minorHAnsi" w:hAnsiTheme="minorHAnsi" w:cstheme="minorHAnsi"/>
                <w:sz w:val="20"/>
                <w:szCs w:val="20"/>
              </w:rPr>
              <w:t>3</w:t>
            </w:r>
          </w:p>
        </w:tc>
        <w:tc>
          <w:tcPr>
            <w:tcW w:w="15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790637" w:rsidRDefault="00C00F4F" w:rsidP="00F12ECF">
            <w:pPr>
              <w:rPr>
                <w:rFonts w:asciiTheme="minorHAnsi" w:hAnsiTheme="minorHAnsi" w:cstheme="minorHAnsi"/>
                <w:sz w:val="20"/>
                <w:szCs w:val="20"/>
                <w:lang w:val="de-DE"/>
              </w:rPr>
            </w:pPr>
            <w:r w:rsidRPr="00790637">
              <w:rPr>
                <w:rFonts w:asciiTheme="minorHAnsi" w:hAnsiTheme="minorHAnsi" w:cstheme="minorHAnsi"/>
                <w:sz w:val="20"/>
                <w:szCs w:val="20"/>
                <w:lang w:val="de-DE"/>
              </w:rPr>
              <w:t>Konversi sinyal analog – digital; Data Encoding</w:t>
            </w:r>
          </w:p>
        </w:tc>
        <w:tc>
          <w:tcPr>
            <w:tcW w:w="18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Memahami proses konversi analog ke digital dan prinsip-prinsip dasar dalam pengkodean sinyal</w:t>
            </w:r>
          </w:p>
        </w:tc>
        <w:tc>
          <w:tcPr>
            <w:tcW w:w="97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Ref. 2 Chapter 2</w:t>
            </w:r>
          </w:p>
        </w:tc>
      </w:tr>
      <w:tr w:rsidR="00C00F4F" w:rsidRPr="00C06B56" w:rsidTr="0025759F">
        <w:trPr>
          <w:trHeight w:val="567"/>
        </w:trPr>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jc w:val="center"/>
              <w:rPr>
                <w:rFonts w:asciiTheme="minorHAnsi" w:hAnsiTheme="minorHAnsi" w:cstheme="minorHAnsi"/>
                <w:sz w:val="20"/>
                <w:szCs w:val="20"/>
              </w:rPr>
            </w:pPr>
            <w:r w:rsidRPr="00F12ECF">
              <w:rPr>
                <w:rFonts w:asciiTheme="minorHAnsi" w:hAnsiTheme="minorHAnsi" w:cstheme="minorHAnsi"/>
                <w:sz w:val="20"/>
                <w:szCs w:val="20"/>
              </w:rPr>
              <w:t>4</w:t>
            </w:r>
          </w:p>
        </w:tc>
        <w:tc>
          <w:tcPr>
            <w:tcW w:w="15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Media Transmisi; Transmisi Sinyal</w:t>
            </w:r>
          </w:p>
        </w:tc>
        <w:tc>
          <w:tcPr>
            <w:tcW w:w="18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Memahami tipe-tipe media transmisi dan konsep transmisi sinyal</w:t>
            </w:r>
          </w:p>
          <w:p w:rsidR="00FB0E44" w:rsidRPr="00F12ECF" w:rsidRDefault="00FB0E44" w:rsidP="00F12ECF">
            <w:pPr>
              <w:rPr>
                <w:rFonts w:asciiTheme="minorHAnsi" w:hAnsiTheme="minorHAnsi" w:cstheme="minorHAnsi"/>
                <w:sz w:val="20"/>
                <w:szCs w:val="20"/>
              </w:rPr>
            </w:pPr>
          </w:p>
        </w:tc>
        <w:tc>
          <w:tcPr>
            <w:tcW w:w="97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Ref. 2 Chapter 3</w:t>
            </w:r>
          </w:p>
        </w:tc>
      </w:tr>
      <w:tr w:rsidR="00C00F4F" w:rsidRPr="00C06B56" w:rsidTr="0025759F">
        <w:trPr>
          <w:trHeight w:val="567"/>
        </w:trPr>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jc w:val="center"/>
              <w:rPr>
                <w:rFonts w:asciiTheme="minorHAnsi" w:hAnsiTheme="minorHAnsi" w:cstheme="minorHAnsi"/>
                <w:sz w:val="20"/>
                <w:szCs w:val="20"/>
              </w:rPr>
            </w:pPr>
            <w:r w:rsidRPr="00F12ECF">
              <w:rPr>
                <w:rFonts w:asciiTheme="minorHAnsi" w:hAnsiTheme="minorHAnsi" w:cstheme="minorHAnsi"/>
                <w:sz w:val="20"/>
                <w:szCs w:val="20"/>
              </w:rPr>
              <w:t>5</w:t>
            </w:r>
          </w:p>
        </w:tc>
        <w:tc>
          <w:tcPr>
            <w:tcW w:w="15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790637" w:rsidRDefault="00C00F4F" w:rsidP="00F12ECF">
            <w:pPr>
              <w:rPr>
                <w:rFonts w:asciiTheme="minorHAnsi" w:hAnsiTheme="minorHAnsi" w:cstheme="minorHAnsi"/>
                <w:sz w:val="20"/>
                <w:szCs w:val="20"/>
                <w:lang w:val="de-DE"/>
              </w:rPr>
            </w:pPr>
            <w:r w:rsidRPr="00790637">
              <w:rPr>
                <w:rFonts w:asciiTheme="minorHAnsi" w:hAnsiTheme="minorHAnsi" w:cstheme="minorHAnsi"/>
                <w:sz w:val="20"/>
                <w:szCs w:val="20"/>
                <w:lang w:val="de-DE"/>
              </w:rPr>
              <w:t>Teknik Modulasi (1): Mod-Demod AM; Mod-Demod FM</w:t>
            </w:r>
          </w:p>
        </w:tc>
        <w:tc>
          <w:tcPr>
            <w:tcW w:w="18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Memahami proses modulasi AM dan FM</w:t>
            </w:r>
          </w:p>
        </w:tc>
        <w:tc>
          <w:tcPr>
            <w:tcW w:w="97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Ref. 2 Chapter 3</w:t>
            </w:r>
          </w:p>
        </w:tc>
      </w:tr>
      <w:tr w:rsidR="00C00F4F" w:rsidRPr="00C06B56" w:rsidTr="0025759F">
        <w:trPr>
          <w:trHeight w:val="567"/>
        </w:trPr>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jc w:val="center"/>
              <w:rPr>
                <w:rFonts w:asciiTheme="minorHAnsi" w:hAnsiTheme="minorHAnsi" w:cstheme="minorHAnsi"/>
                <w:sz w:val="20"/>
                <w:szCs w:val="20"/>
              </w:rPr>
            </w:pPr>
            <w:r w:rsidRPr="00F12ECF">
              <w:rPr>
                <w:rFonts w:asciiTheme="minorHAnsi" w:hAnsiTheme="minorHAnsi" w:cstheme="minorHAnsi"/>
                <w:sz w:val="20"/>
                <w:szCs w:val="20"/>
              </w:rPr>
              <w:lastRenderedPageBreak/>
              <w:t>6</w:t>
            </w:r>
          </w:p>
        </w:tc>
        <w:tc>
          <w:tcPr>
            <w:tcW w:w="15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Teknik Modulasi (2): Mod-Demod ASK; Mod-Demod FSK; Mod-Demod PSK</w:t>
            </w:r>
          </w:p>
        </w:tc>
        <w:tc>
          <w:tcPr>
            <w:tcW w:w="18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Memahami proses modulasi ASK, FSK, PSK, dan QAM</w:t>
            </w:r>
          </w:p>
        </w:tc>
        <w:tc>
          <w:tcPr>
            <w:tcW w:w="97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Ref. 2 Chapter 3</w:t>
            </w:r>
          </w:p>
        </w:tc>
      </w:tr>
      <w:tr w:rsidR="00C00F4F" w:rsidRPr="00C06B56" w:rsidTr="0025759F">
        <w:trPr>
          <w:trHeight w:val="567"/>
        </w:trPr>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jc w:val="center"/>
              <w:rPr>
                <w:rFonts w:asciiTheme="minorHAnsi" w:hAnsiTheme="minorHAnsi" w:cstheme="minorHAnsi"/>
                <w:sz w:val="20"/>
                <w:szCs w:val="20"/>
              </w:rPr>
            </w:pPr>
            <w:r w:rsidRPr="00F12ECF">
              <w:rPr>
                <w:rFonts w:asciiTheme="minorHAnsi" w:hAnsiTheme="minorHAnsi" w:cstheme="minorHAnsi"/>
                <w:sz w:val="20"/>
                <w:szCs w:val="20"/>
              </w:rPr>
              <w:t>7</w:t>
            </w:r>
          </w:p>
        </w:tc>
        <w:tc>
          <w:tcPr>
            <w:tcW w:w="15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rPr>
                <w:rFonts w:asciiTheme="minorHAnsi" w:hAnsiTheme="minorHAnsi" w:cstheme="minorHAnsi"/>
                <w:b/>
                <w:sz w:val="20"/>
                <w:szCs w:val="20"/>
              </w:rPr>
            </w:pPr>
            <w:r w:rsidRPr="00F12ECF">
              <w:rPr>
                <w:rFonts w:asciiTheme="minorHAnsi" w:hAnsiTheme="minorHAnsi" w:cstheme="minorHAnsi"/>
                <w:b/>
                <w:sz w:val="20"/>
                <w:szCs w:val="20"/>
              </w:rPr>
              <w:t>UTS</w:t>
            </w:r>
          </w:p>
        </w:tc>
        <w:tc>
          <w:tcPr>
            <w:tcW w:w="18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F12ECF" w:rsidRDefault="00C00F4F" w:rsidP="00F12ECF">
            <w:pPr>
              <w:rPr>
                <w:rFonts w:asciiTheme="minorHAnsi" w:hAnsiTheme="minorHAnsi" w:cstheme="minorHAnsi"/>
                <w:sz w:val="20"/>
                <w:szCs w:val="20"/>
              </w:rPr>
            </w:pPr>
          </w:p>
        </w:tc>
        <w:tc>
          <w:tcPr>
            <w:tcW w:w="97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Pertemuan ke-1 s.d 6</w:t>
            </w:r>
          </w:p>
        </w:tc>
      </w:tr>
      <w:tr w:rsidR="00C00F4F" w:rsidRPr="00C06B56" w:rsidTr="0025759F">
        <w:trPr>
          <w:trHeight w:val="567"/>
        </w:trPr>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jc w:val="center"/>
              <w:rPr>
                <w:rFonts w:asciiTheme="minorHAnsi" w:hAnsiTheme="minorHAnsi" w:cstheme="minorHAnsi"/>
                <w:sz w:val="20"/>
                <w:szCs w:val="20"/>
              </w:rPr>
            </w:pPr>
            <w:r w:rsidRPr="00F12ECF">
              <w:rPr>
                <w:rFonts w:asciiTheme="minorHAnsi" w:hAnsiTheme="minorHAnsi" w:cstheme="minorHAnsi"/>
                <w:sz w:val="20"/>
                <w:szCs w:val="20"/>
              </w:rPr>
              <w:t>8</w:t>
            </w:r>
          </w:p>
        </w:tc>
        <w:tc>
          <w:tcPr>
            <w:tcW w:w="15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Sinyal Acak dan Noise pada Sistem Komunikasi</w:t>
            </w:r>
          </w:p>
        </w:tc>
        <w:tc>
          <w:tcPr>
            <w:tcW w:w="18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790637" w:rsidRDefault="00C00F4F" w:rsidP="00F12ECF">
            <w:pPr>
              <w:rPr>
                <w:rFonts w:asciiTheme="minorHAnsi" w:hAnsiTheme="minorHAnsi" w:cstheme="minorHAnsi"/>
                <w:sz w:val="20"/>
                <w:szCs w:val="20"/>
                <w:lang w:val="de-DE"/>
              </w:rPr>
            </w:pPr>
            <w:r w:rsidRPr="00790637">
              <w:rPr>
                <w:rFonts w:asciiTheme="minorHAnsi" w:hAnsiTheme="minorHAnsi" w:cstheme="minorHAnsi"/>
                <w:sz w:val="20"/>
                <w:szCs w:val="20"/>
                <w:lang w:val="de-DE"/>
              </w:rPr>
              <w:t>Memahami konsep dasar sinyal acak dan jenis-jenis noise dalam sistem komunikasi</w:t>
            </w:r>
          </w:p>
        </w:tc>
        <w:tc>
          <w:tcPr>
            <w:tcW w:w="97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Ref. 2 Chapter 7</w:t>
            </w:r>
          </w:p>
        </w:tc>
      </w:tr>
      <w:tr w:rsidR="00C00F4F" w:rsidRPr="00C06B56" w:rsidTr="0025759F">
        <w:trPr>
          <w:trHeight w:val="567"/>
        </w:trPr>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jc w:val="center"/>
              <w:rPr>
                <w:rFonts w:asciiTheme="minorHAnsi" w:hAnsiTheme="minorHAnsi" w:cstheme="minorHAnsi"/>
                <w:sz w:val="20"/>
                <w:szCs w:val="20"/>
              </w:rPr>
            </w:pPr>
            <w:r w:rsidRPr="00F12ECF">
              <w:rPr>
                <w:rFonts w:asciiTheme="minorHAnsi" w:hAnsiTheme="minorHAnsi" w:cstheme="minorHAnsi"/>
                <w:sz w:val="20"/>
                <w:szCs w:val="20"/>
              </w:rPr>
              <w:t>9</w:t>
            </w:r>
          </w:p>
        </w:tc>
        <w:tc>
          <w:tcPr>
            <w:tcW w:w="15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Parameter Kinerja; Kinerja Sistem Penguat</w:t>
            </w:r>
          </w:p>
        </w:tc>
        <w:tc>
          <w:tcPr>
            <w:tcW w:w="18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790637" w:rsidRDefault="00C00F4F" w:rsidP="00F12ECF">
            <w:pPr>
              <w:rPr>
                <w:rFonts w:asciiTheme="minorHAnsi" w:hAnsiTheme="minorHAnsi" w:cstheme="minorHAnsi"/>
                <w:sz w:val="20"/>
                <w:szCs w:val="20"/>
                <w:lang w:val="de-DE"/>
              </w:rPr>
            </w:pPr>
            <w:r w:rsidRPr="00790637">
              <w:rPr>
                <w:rFonts w:asciiTheme="minorHAnsi" w:hAnsiTheme="minorHAnsi" w:cstheme="minorHAnsi"/>
                <w:sz w:val="20"/>
                <w:szCs w:val="20"/>
                <w:lang w:val="de-DE"/>
              </w:rPr>
              <w:t>Memahami pengukuran kinerja system komunikasi</w:t>
            </w:r>
          </w:p>
        </w:tc>
        <w:tc>
          <w:tcPr>
            <w:tcW w:w="97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Ref. 2 Chapter 5</w:t>
            </w:r>
          </w:p>
        </w:tc>
      </w:tr>
      <w:tr w:rsidR="00C00F4F" w:rsidRPr="00C06B56" w:rsidTr="0025759F">
        <w:trPr>
          <w:trHeight w:val="567"/>
        </w:trPr>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jc w:val="center"/>
              <w:rPr>
                <w:rFonts w:asciiTheme="minorHAnsi" w:hAnsiTheme="minorHAnsi" w:cstheme="minorHAnsi"/>
                <w:sz w:val="20"/>
                <w:szCs w:val="20"/>
              </w:rPr>
            </w:pPr>
            <w:r w:rsidRPr="00F12ECF">
              <w:rPr>
                <w:rFonts w:asciiTheme="minorHAnsi" w:hAnsiTheme="minorHAnsi" w:cstheme="minorHAnsi"/>
                <w:sz w:val="20"/>
                <w:szCs w:val="20"/>
              </w:rPr>
              <w:t>10</w:t>
            </w:r>
          </w:p>
        </w:tc>
        <w:tc>
          <w:tcPr>
            <w:tcW w:w="15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Sistem Pradeteksi</w:t>
            </w:r>
          </w:p>
        </w:tc>
        <w:tc>
          <w:tcPr>
            <w:tcW w:w="18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Memahami konsep dasar sistem pradeteksi</w:t>
            </w:r>
          </w:p>
        </w:tc>
        <w:tc>
          <w:tcPr>
            <w:tcW w:w="97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Ref. 2 Chapter 6</w:t>
            </w:r>
          </w:p>
        </w:tc>
      </w:tr>
      <w:tr w:rsidR="00C00F4F" w:rsidRPr="00C06B56" w:rsidTr="0025759F">
        <w:trPr>
          <w:trHeight w:val="567"/>
        </w:trPr>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jc w:val="center"/>
              <w:rPr>
                <w:rFonts w:asciiTheme="minorHAnsi" w:hAnsiTheme="minorHAnsi" w:cstheme="minorHAnsi"/>
                <w:sz w:val="20"/>
                <w:szCs w:val="20"/>
              </w:rPr>
            </w:pPr>
            <w:r w:rsidRPr="00F12ECF">
              <w:rPr>
                <w:rFonts w:asciiTheme="minorHAnsi" w:hAnsiTheme="minorHAnsi" w:cstheme="minorHAnsi"/>
                <w:sz w:val="20"/>
                <w:szCs w:val="20"/>
              </w:rPr>
              <w:t>11</w:t>
            </w:r>
          </w:p>
        </w:tc>
        <w:tc>
          <w:tcPr>
            <w:tcW w:w="15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Kinerja AM dan FM</w:t>
            </w:r>
          </w:p>
        </w:tc>
        <w:tc>
          <w:tcPr>
            <w:tcW w:w="18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Memahami pengukuran kinerja sistem AM dan FM</w:t>
            </w:r>
          </w:p>
        </w:tc>
        <w:tc>
          <w:tcPr>
            <w:tcW w:w="97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Ref. 2 Chapter 7</w:t>
            </w:r>
          </w:p>
        </w:tc>
      </w:tr>
      <w:tr w:rsidR="00C00F4F" w:rsidRPr="00C06B56" w:rsidTr="0025759F">
        <w:trPr>
          <w:trHeight w:val="567"/>
        </w:trPr>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jc w:val="center"/>
              <w:rPr>
                <w:rFonts w:asciiTheme="minorHAnsi" w:hAnsiTheme="minorHAnsi" w:cstheme="minorHAnsi"/>
                <w:sz w:val="20"/>
                <w:szCs w:val="20"/>
              </w:rPr>
            </w:pPr>
            <w:r w:rsidRPr="00F12ECF">
              <w:rPr>
                <w:rFonts w:asciiTheme="minorHAnsi" w:hAnsiTheme="minorHAnsi" w:cstheme="minorHAnsi"/>
                <w:sz w:val="20"/>
                <w:szCs w:val="20"/>
              </w:rPr>
              <w:t>12</w:t>
            </w:r>
          </w:p>
        </w:tc>
        <w:tc>
          <w:tcPr>
            <w:tcW w:w="15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ADC/ PCM dan Multiplexing</w:t>
            </w:r>
          </w:p>
        </w:tc>
        <w:tc>
          <w:tcPr>
            <w:tcW w:w="18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Memahami proses multiplexing</w:t>
            </w:r>
          </w:p>
        </w:tc>
        <w:tc>
          <w:tcPr>
            <w:tcW w:w="97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Ref. 2 Chapter 11</w:t>
            </w:r>
          </w:p>
        </w:tc>
      </w:tr>
      <w:tr w:rsidR="00C00F4F" w:rsidRPr="00C06B56" w:rsidTr="0025759F">
        <w:trPr>
          <w:trHeight w:val="567"/>
        </w:trPr>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jc w:val="center"/>
              <w:rPr>
                <w:rFonts w:asciiTheme="minorHAnsi" w:hAnsiTheme="minorHAnsi" w:cstheme="minorHAnsi"/>
                <w:sz w:val="20"/>
                <w:szCs w:val="20"/>
              </w:rPr>
            </w:pPr>
            <w:r w:rsidRPr="00F12ECF">
              <w:rPr>
                <w:rFonts w:asciiTheme="minorHAnsi" w:hAnsiTheme="minorHAnsi" w:cstheme="minorHAnsi"/>
                <w:sz w:val="20"/>
                <w:szCs w:val="20"/>
              </w:rPr>
              <w:t>13</w:t>
            </w:r>
          </w:p>
        </w:tc>
        <w:tc>
          <w:tcPr>
            <w:tcW w:w="15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Kinerja Transmisi Sinyal Baseband Digital</w:t>
            </w:r>
          </w:p>
        </w:tc>
        <w:tc>
          <w:tcPr>
            <w:tcW w:w="18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Memahami pengukuran kinerja pada transmisi sinyal baseband digital</w:t>
            </w:r>
          </w:p>
        </w:tc>
        <w:tc>
          <w:tcPr>
            <w:tcW w:w="97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Ref. 2 Chapter 8, 9</w:t>
            </w:r>
          </w:p>
        </w:tc>
      </w:tr>
      <w:tr w:rsidR="00C00F4F" w:rsidRPr="00C06B56" w:rsidTr="0025759F">
        <w:trPr>
          <w:trHeight w:val="567"/>
        </w:trPr>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jc w:val="center"/>
              <w:rPr>
                <w:rFonts w:asciiTheme="minorHAnsi" w:hAnsiTheme="minorHAnsi" w:cstheme="minorHAnsi"/>
                <w:sz w:val="20"/>
                <w:szCs w:val="20"/>
              </w:rPr>
            </w:pPr>
            <w:r w:rsidRPr="00F12ECF">
              <w:rPr>
                <w:rFonts w:asciiTheme="minorHAnsi" w:hAnsiTheme="minorHAnsi" w:cstheme="minorHAnsi"/>
                <w:sz w:val="20"/>
                <w:szCs w:val="20"/>
              </w:rPr>
              <w:t>14</w:t>
            </w:r>
          </w:p>
        </w:tc>
        <w:tc>
          <w:tcPr>
            <w:tcW w:w="15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Kinerja Sistem ASK, PSK dan FSK; Sinkronisasi</w:t>
            </w:r>
          </w:p>
        </w:tc>
        <w:tc>
          <w:tcPr>
            <w:tcW w:w="18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Memahami pengukuran kinerja sistem ASK, FSK dan PSK serta proses sinkronisasinya</w:t>
            </w:r>
          </w:p>
        </w:tc>
        <w:tc>
          <w:tcPr>
            <w:tcW w:w="97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F12ECF" w:rsidRDefault="00C00F4F" w:rsidP="00F12ECF">
            <w:pPr>
              <w:rPr>
                <w:rFonts w:asciiTheme="minorHAnsi" w:hAnsiTheme="minorHAnsi" w:cstheme="minorHAnsi"/>
                <w:sz w:val="20"/>
                <w:szCs w:val="20"/>
              </w:rPr>
            </w:pPr>
            <w:r w:rsidRPr="00F12ECF">
              <w:rPr>
                <w:rFonts w:asciiTheme="minorHAnsi" w:hAnsiTheme="minorHAnsi" w:cstheme="minorHAnsi"/>
                <w:sz w:val="20"/>
                <w:szCs w:val="20"/>
              </w:rPr>
              <w:t>Semua Bahan</w:t>
            </w:r>
          </w:p>
        </w:tc>
      </w:tr>
      <w:tr w:rsidR="00C00F4F" w:rsidRPr="00C06B56" w:rsidTr="0025759F">
        <w:trPr>
          <w:trHeight w:val="567"/>
        </w:trPr>
        <w:tc>
          <w:tcPr>
            <w:tcW w:w="6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jc w:val="center"/>
              <w:rPr>
                <w:rFonts w:asciiTheme="minorHAnsi" w:hAnsiTheme="minorHAnsi" w:cstheme="minorHAnsi"/>
                <w:sz w:val="20"/>
                <w:szCs w:val="20"/>
              </w:rPr>
            </w:pPr>
            <w:r w:rsidRPr="00F12ECF">
              <w:rPr>
                <w:rFonts w:asciiTheme="minorHAnsi" w:hAnsiTheme="minorHAnsi" w:cstheme="minorHAnsi"/>
                <w:sz w:val="20"/>
                <w:szCs w:val="20"/>
              </w:rPr>
              <w:t>15</w:t>
            </w:r>
          </w:p>
        </w:tc>
        <w:tc>
          <w:tcPr>
            <w:tcW w:w="152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rPr>
                <w:rFonts w:asciiTheme="minorHAnsi" w:hAnsiTheme="minorHAnsi" w:cstheme="minorHAnsi"/>
                <w:b/>
                <w:sz w:val="20"/>
                <w:szCs w:val="20"/>
              </w:rPr>
            </w:pPr>
            <w:r w:rsidRPr="00F12ECF">
              <w:rPr>
                <w:rFonts w:asciiTheme="minorHAnsi" w:hAnsiTheme="minorHAnsi" w:cstheme="minorHAnsi"/>
                <w:b/>
                <w:sz w:val="20"/>
                <w:szCs w:val="20"/>
              </w:rPr>
              <w:t>UAS</w:t>
            </w:r>
          </w:p>
        </w:tc>
        <w:tc>
          <w:tcPr>
            <w:tcW w:w="18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C00F4F" w:rsidRPr="00F12ECF" w:rsidRDefault="00C00F4F" w:rsidP="00F12ECF">
            <w:pPr>
              <w:rPr>
                <w:rFonts w:asciiTheme="minorHAnsi" w:hAnsiTheme="minorHAnsi" w:cstheme="minorHAnsi"/>
                <w:sz w:val="20"/>
                <w:szCs w:val="20"/>
              </w:rPr>
            </w:pPr>
          </w:p>
        </w:tc>
        <w:tc>
          <w:tcPr>
            <w:tcW w:w="97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00F4F" w:rsidRPr="00F12ECF" w:rsidRDefault="00C00F4F" w:rsidP="00F12ECF">
            <w:pPr>
              <w:rPr>
                <w:rFonts w:asciiTheme="minorHAnsi" w:hAnsiTheme="minorHAnsi" w:cstheme="minorHAnsi"/>
                <w:sz w:val="20"/>
                <w:szCs w:val="20"/>
              </w:rPr>
            </w:pPr>
          </w:p>
        </w:tc>
      </w:tr>
    </w:tbl>
    <w:p w:rsidR="00E40CA6" w:rsidRPr="00C06B56" w:rsidRDefault="00E40CA6" w:rsidP="005128E6">
      <w:pPr>
        <w:rPr>
          <w:rFonts w:ascii="Calibri" w:hAnsi="Calibri" w:cs="Calibri"/>
        </w:rPr>
      </w:pPr>
    </w:p>
    <w:sectPr w:rsidR="00E40CA6" w:rsidRPr="00C06B56" w:rsidSect="00DD1FBF">
      <w:pgSz w:w="11907" w:h="16840" w:code="9"/>
      <w:pgMar w:top="1134" w:right="1134" w:bottom="1134" w:left="1134"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47C" w:rsidRDefault="0031247C">
      <w:r>
        <w:separator/>
      </w:r>
    </w:p>
  </w:endnote>
  <w:endnote w:type="continuationSeparator" w:id="0">
    <w:p w:rsidR="0031247C" w:rsidRDefault="0031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47C" w:rsidRDefault="0031247C">
      <w:r>
        <w:separator/>
      </w:r>
    </w:p>
  </w:footnote>
  <w:footnote w:type="continuationSeparator" w:id="0">
    <w:p w:rsidR="0031247C" w:rsidRDefault="00312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26541"/>
    <w:multiLevelType w:val="hybridMultilevel"/>
    <w:tmpl w:val="87D46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79190A"/>
    <w:multiLevelType w:val="hybridMultilevel"/>
    <w:tmpl w:val="B41C3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10D4FEF"/>
    <w:multiLevelType w:val="hybridMultilevel"/>
    <w:tmpl w:val="9D786BC2"/>
    <w:lvl w:ilvl="0" w:tplc="5686D3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B9E3956"/>
    <w:multiLevelType w:val="hybridMultilevel"/>
    <w:tmpl w:val="A498E3FA"/>
    <w:lvl w:ilvl="0" w:tplc="A73E7896">
      <w:start w:val="1"/>
      <w:numFmt w:val="decimal"/>
      <w:lvlText w:val="%1."/>
      <w:lvlJc w:val="left"/>
      <w:pPr>
        <w:tabs>
          <w:tab w:val="num" w:pos="360"/>
        </w:tabs>
        <w:ind w:left="360" w:hanging="360"/>
      </w:pPr>
      <w:rPr>
        <w:rFonts w:hint="default"/>
      </w:rPr>
    </w:lvl>
    <w:lvl w:ilvl="1" w:tplc="9F04D6BC">
      <w:numFmt w:val="none"/>
      <w:lvlText w:val=""/>
      <w:lvlJc w:val="left"/>
      <w:pPr>
        <w:tabs>
          <w:tab w:val="num" w:pos="0"/>
        </w:tabs>
      </w:pPr>
    </w:lvl>
    <w:lvl w:ilvl="2" w:tplc="A62C963E">
      <w:numFmt w:val="none"/>
      <w:lvlText w:val=""/>
      <w:lvlJc w:val="left"/>
      <w:pPr>
        <w:tabs>
          <w:tab w:val="num" w:pos="0"/>
        </w:tabs>
      </w:pPr>
    </w:lvl>
    <w:lvl w:ilvl="3" w:tplc="4D0896A6">
      <w:numFmt w:val="none"/>
      <w:lvlText w:val=""/>
      <w:lvlJc w:val="left"/>
      <w:pPr>
        <w:tabs>
          <w:tab w:val="num" w:pos="0"/>
        </w:tabs>
      </w:pPr>
    </w:lvl>
    <w:lvl w:ilvl="4" w:tplc="04C435B6">
      <w:numFmt w:val="none"/>
      <w:lvlText w:val=""/>
      <w:lvlJc w:val="left"/>
      <w:pPr>
        <w:tabs>
          <w:tab w:val="num" w:pos="0"/>
        </w:tabs>
      </w:pPr>
    </w:lvl>
    <w:lvl w:ilvl="5" w:tplc="CE6A6E9E">
      <w:numFmt w:val="none"/>
      <w:lvlText w:val=""/>
      <w:lvlJc w:val="left"/>
      <w:pPr>
        <w:tabs>
          <w:tab w:val="num" w:pos="0"/>
        </w:tabs>
      </w:pPr>
    </w:lvl>
    <w:lvl w:ilvl="6" w:tplc="025850D8">
      <w:numFmt w:val="none"/>
      <w:lvlText w:val=""/>
      <w:lvlJc w:val="left"/>
      <w:pPr>
        <w:tabs>
          <w:tab w:val="num" w:pos="0"/>
        </w:tabs>
      </w:pPr>
    </w:lvl>
    <w:lvl w:ilvl="7" w:tplc="CBDA10B8">
      <w:numFmt w:val="none"/>
      <w:lvlText w:val=""/>
      <w:lvlJc w:val="left"/>
      <w:pPr>
        <w:tabs>
          <w:tab w:val="num" w:pos="0"/>
        </w:tabs>
      </w:pPr>
    </w:lvl>
    <w:lvl w:ilvl="8" w:tplc="9EA4AA60">
      <w:numFmt w:val="none"/>
      <w:lvlText w:val=""/>
      <w:lvlJc w:val="left"/>
      <w:pPr>
        <w:tabs>
          <w:tab w:val="num" w:pos="0"/>
        </w:tabs>
      </w:p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8E"/>
    <w:rsid w:val="00033979"/>
    <w:rsid w:val="00035C48"/>
    <w:rsid w:val="00071E1F"/>
    <w:rsid w:val="000B0FB8"/>
    <w:rsid w:val="000B55C1"/>
    <w:rsid w:val="000C757C"/>
    <w:rsid w:val="000C793C"/>
    <w:rsid w:val="000F46B4"/>
    <w:rsid w:val="000F6287"/>
    <w:rsid w:val="001011C5"/>
    <w:rsid w:val="001050A7"/>
    <w:rsid w:val="00115EF2"/>
    <w:rsid w:val="001210AA"/>
    <w:rsid w:val="00144C29"/>
    <w:rsid w:val="00145286"/>
    <w:rsid w:val="00152C95"/>
    <w:rsid w:val="0016205A"/>
    <w:rsid w:val="001707DE"/>
    <w:rsid w:val="00172A35"/>
    <w:rsid w:val="00175D4A"/>
    <w:rsid w:val="00182DC4"/>
    <w:rsid w:val="00182E65"/>
    <w:rsid w:val="00196466"/>
    <w:rsid w:val="001A1F5C"/>
    <w:rsid w:val="001A476B"/>
    <w:rsid w:val="001C1792"/>
    <w:rsid w:val="001E1EDE"/>
    <w:rsid w:val="001F3D83"/>
    <w:rsid w:val="001F6723"/>
    <w:rsid w:val="002037A8"/>
    <w:rsid w:val="002104C1"/>
    <w:rsid w:val="00210D0C"/>
    <w:rsid w:val="00216227"/>
    <w:rsid w:val="0023122B"/>
    <w:rsid w:val="002345AF"/>
    <w:rsid w:val="00235B1B"/>
    <w:rsid w:val="002375D8"/>
    <w:rsid w:val="00240C61"/>
    <w:rsid w:val="00245F91"/>
    <w:rsid w:val="0025759F"/>
    <w:rsid w:val="00280A04"/>
    <w:rsid w:val="0029214D"/>
    <w:rsid w:val="002B1A45"/>
    <w:rsid w:val="002C6EE0"/>
    <w:rsid w:val="002D136B"/>
    <w:rsid w:val="002D6BCB"/>
    <w:rsid w:val="00300D78"/>
    <w:rsid w:val="00307551"/>
    <w:rsid w:val="0031247C"/>
    <w:rsid w:val="00321F0D"/>
    <w:rsid w:val="003305D5"/>
    <w:rsid w:val="003431E4"/>
    <w:rsid w:val="003645A1"/>
    <w:rsid w:val="00372D23"/>
    <w:rsid w:val="00383B4B"/>
    <w:rsid w:val="003929BE"/>
    <w:rsid w:val="00394C79"/>
    <w:rsid w:val="00395C36"/>
    <w:rsid w:val="003A6878"/>
    <w:rsid w:val="003A760E"/>
    <w:rsid w:val="00403308"/>
    <w:rsid w:val="00411D9F"/>
    <w:rsid w:val="00415A39"/>
    <w:rsid w:val="0046232B"/>
    <w:rsid w:val="004733E2"/>
    <w:rsid w:val="004820DE"/>
    <w:rsid w:val="0048298B"/>
    <w:rsid w:val="004A30C1"/>
    <w:rsid w:val="004B3D49"/>
    <w:rsid w:val="004E062E"/>
    <w:rsid w:val="004F1E7B"/>
    <w:rsid w:val="005128E6"/>
    <w:rsid w:val="00530C69"/>
    <w:rsid w:val="005329EE"/>
    <w:rsid w:val="005339F5"/>
    <w:rsid w:val="00543237"/>
    <w:rsid w:val="00584B50"/>
    <w:rsid w:val="005932F6"/>
    <w:rsid w:val="005B5FE7"/>
    <w:rsid w:val="005C5723"/>
    <w:rsid w:val="005D04EE"/>
    <w:rsid w:val="005D0568"/>
    <w:rsid w:val="005D6C60"/>
    <w:rsid w:val="005E53F1"/>
    <w:rsid w:val="005F7385"/>
    <w:rsid w:val="00605604"/>
    <w:rsid w:val="00623099"/>
    <w:rsid w:val="0062660E"/>
    <w:rsid w:val="006752D1"/>
    <w:rsid w:val="0069273F"/>
    <w:rsid w:val="006A2EBC"/>
    <w:rsid w:val="006A33D8"/>
    <w:rsid w:val="006A36A9"/>
    <w:rsid w:val="006A547C"/>
    <w:rsid w:val="006B077F"/>
    <w:rsid w:val="006D0A31"/>
    <w:rsid w:val="00700A17"/>
    <w:rsid w:val="0070706E"/>
    <w:rsid w:val="00715233"/>
    <w:rsid w:val="0072410C"/>
    <w:rsid w:val="007343A7"/>
    <w:rsid w:val="007439C6"/>
    <w:rsid w:val="007653C6"/>
    <w:rsid w:val="0078278D"/>
    <w:rsid w:val="00790637"/>
    <w:rsid w:val="0079476F"/>
    <w:rsid w:val="007A2327"/>
    <w:rsid w:val="007B35A6"/>
    <w:rsid w:val="007C0F76"/>
    <w:rsid w:val="007D1C0B"/>
    <w:rsid w:val="007D3B98"/>
    <w:rsid w:val="007E1A94"/>
    <w:rsid w:val="007F536C"/>
    <w:rsid w:val="0080192D"/>
    <w:rsid w:val="008325F2"/>
    <w:rsid w:val="00834239"/>
    <w:rsid w:val="008450C0"/>
    <w:rsid w:val="0085002B"/>
    <w:rsid w:val="00867E7C"/>
    <w:rsid w:val="00886EF3"/>
    <w:rsid w:val="0088721C"/>
    <w:rsid w:val="00890816"/>
    <w:rsid w:val="008968AE"/>
    <w:rsid w:val="008D68B7"/>
    <w:rsid w:val="008E07BE"/>
    <w:rsid w:val="008E47BC"/>
    <w:rsid w:val="008F16DE"/>
    <w:rsid w:val="008F56FE"/>
    <w:rsid w:val="008F5F2D"/>
    <w:rsid w:val="00903489"/>
    <w:rsid w:val="0092511E"/>
    <w:rsid w:val="00925700"/>
    <w:rsid w:val="00936421"/>
    <w:rsid w:val="009440D3"/>
    <w:rsid w:val="00975053"/>
    <w:rsid w:val="00975B64"/>
    <w:rsid w:val="009838FB"/>
    <w:rsid w:val="00993D15"/>
    <w:rsid w:val="00996CCB"/>
    <w:rsid w:val="009A0868"/>
    <w:rsid w:val="009A0DFE"/>
    <w:rsid w:val="009A2D24"/>
    <w:rsid w:val="009B4210"/>
    <w:rsid w:val="009C1768"/>
    <w:rsid w:val="009C5CFF"/>
    <w:rsid w:val="009C7388"/>
    <w:rsid w:val="009E25D5"/>
    <w:rsid w:val="00A01B50"/>
    <w:rsid w:val="00A22840"/>
    <w:rsid w:val="00A22CDA"/>
    <w:rsid w:val="00A5583A"/>
    <w:rsid w:val="00A66F4B"/>
    <w:rsid w:val="00AA34A2"/>
    <w:rsid w:val="00AB02D1"/>
    <w:rsid w:val="00AC0AFF"/>
    <w:rsid w:val="00AC0D4C"/>
    <w:rsid w:val="00AC153D"/>
    <w:rsid w:val="00AC350E"/>
    <w:rsid w:val="00AC4085"/>
    <w:rsid w:val="00AF4534"/>
    <w:rsid w:val="00B058D8"/>
    <w:rsid w:val="00B333F8"/>
    <w:rsid w:val="00B33CC6"/>
    <w:rsid w:val="00B60EB6"/>
    <w:rsid w:val="00B84E5B"/>
    <w:rsid w:val="00BA5F87"/>
    <w:rsid w:val="00BA6CAB"/>
    <w:rsid w:val="00BD2948"/>
    <w:rsid w:val="00BF18AE"/>
    <w:rsid w:val="00C00F4F"/>
    <w:rsid w:val="00C06B56"/>
    <w:rsid w:val="00C161EA"/>
    <w:rsid w:val="00C23B93"/>
    <w:rsid w:val="00C27E81"/>
    <w:rsid w:val="00C6070E"/>
    <w:rsid w:val="00C94F37"/>
    <w:rsid w:val="00CB6D01"/>
    <w:rsid w:val="00CD2884"/>
    <w:rsid w:val="00CD35EF"/>
    <w:rsid w:val="00CD5B88"/>
    <w:rsid w:val="00D00C04"/>
    <w:rsid w:val="00D06ADB"/>
    <w:rsid w:val="00D13FE6"/>
    <w:rsid w:val="00D22E6E"/>
    <w:rsid w:val="00D303ED"/>
    <w:rsid w:val="00D40384"/>
    <w:rsid w:val="00D45E69"/>
    <w:rsid w:val="00D5163A"/>
    <w:rsid w:val="00D6799C"/>
    <w:rsid w:val="00D70563"/>
    <w:rsid w:val="00D72567"/>
    <w:rsid w:val="00D84E8E"/>
    <w:rsid w:val="00D901BC"/>
    <w:rsid w:val="00DB278C"/>
    <w:rsid w:val="00DB4817"/>
    <w:rsid w:val="00DD1FBF"/>
    <w:rsid w:val="00DD75B4"/>
    <w:rsid w:val="00E26092"/>
    <w:rsid w:val="00E40CA6"/>
    <w:rsid w:val="00E55776"/>
    <w:rsid w:val="00E6197E"/>
    <w:rsid w:val="00E64C42"/>
    <w:rsid w:val="00E7158B"/>
    <w:rsid w:val="00E777D7"/>
    <w:rsid w:val="00E83D13"/>
    <w:rsid w:val="00E930B8"/>
    <w:rsid w:val="00E950F1"/>
    <w:rsid w:val="00EA01CD"/>
    <w:rsid w:val="00EA212C"/>
    <w:rsid w:val="00EA229E"/>
    <w:rsid w:val="00EA68F6"/>
    <w:rsid w:val="00EB132C"/>
    <w:rsid w:val="00EB3E7A"/>
    <w:rsid w:val="00EC29C2"/>
    <w:rsid w:val="00ED6418"/>
    <w:rsid w:val="00EF2E6A"/>
    <w:rsid w:val="00F12ECF"/>
    <w:rsid w:val="00F3477D"/>
    <w:rsid w:val="00F375C7"/>
    <w:rsid w:val="00F4023B"/>
    <w:rsid w:val="00F44799"/>
    <w:rsid w:val="00F55202"/>
    <w:rsid w:val="00F6216B"/>
    <w:rsid w:val="00F729F6"/>
    <w:rsid w:val="00F95D5C"/>
    <w:rsid w:val="00FA779F"/>
    <w:rsid w:val="00FB0E44"/>
    <w:rsid w:val="00FD5030"/>
    <w:rsid w:val="00FF09BC"/>
    <w:rsid w:val="00FF37D8"/>
    <w:rsid w:val="00FF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5088B4-78B1-4CCC-981F-15FD0C95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Verdana" w:hAnsi="Verdana"/>
      <w:b/>
      <w:bCs/>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styleId="BodyTextIndent2">
    <w:name w:val="Body Text Indent 2"/>
    <w:basedOn w:val="Normal"/>
    <w:pPr>
      <w:ind w:left="432" w:hanging="432"/>
      <w:jc w:val="both"/>
    </w:pPr>
    <w:rPr>
      <w:rFonts w:ascii="Verdana" w:eastAsia="MS Mincho" w:hAnsi="Verdana"/>
      <w:noProof/>
      <w:sz w:val="20"/>
      <w:szCs w:val="20"/>
      <w:lang w:val="de-DE" w:eastAsia="ja-JP"/>
    </w:rPr>
  </w:style>
  <w:style w:type="paragraph" w:styleId="BodyTextIndent3">
    <w:name w:val="Body Text Indent 3"/>
    <w:basedOn w:val="Normal"/>
    <w:pPr>
      <w:ind w:left="432"/>
      <w:jc w:val="both"/>
    </w:pPr>
    <w:rPr>
      <w:rFonts w:ascii="Verdana" w:eastAsia="MS Mincho" w:hAnsi="Verdana"/>
      <w:noProof/>
      <w:sz w:val="20"/>
      <w:szCs w:val="20"/>
      <w:lang w:val="de-DE" w:eastAsia="ja-JP"/>
    </w:rPr>
  </w:style>
  <w:style w:type="paragraph" w:styleId="BodyText3">
    <w:name w:val="Body Text 3"/>
    <w:basedOn w:val="Normal"/>
    <w:pPr>
      <w:jc w:val="both"/>
    </w:pPr>
    <w:rPr>
      <w:rFonts w:ascii="Verdana" w:eastAsia="MS Mincho" w:hAnsi="Verdana"/>
      <w:noProof/>
      <w:sz w:val="20"/>
      <w:szCs w:val="20"/>
      <w:lang w:val="de-DE" w:eastAsia="ja-JP"/>
    </w:rPr>
  </w:style>
  <w:style w:type="paragraph" w:styleId="Title">
    <w:name w:val="Title"/>
    <w:basedOn w:val="Normal"/>
    <w:qFormat/>
    <w:rsid w:val="00D84E8E"/>
    <w:pPr>
      <w:shd w:val="solid" w:color="auto" w:fill="auto"/>
      <w:spacing w:before="240" w:after="60"/>
      <w:jc w:val="center"/>
      <w:outlineLvl w:val="0"/>
    </w:pPr>
    <w:rPr>
      <w:rFonts w:ascii="Tw Cen MT" w:hAnsi="Tw Cen MT" w:cs="Arial"/>
      <w:b/>
      <w:bCs/>
      <w:kern w:val="28"/>
      <w:sz w:val="32"/>
      <w:szCs w:val="32"/>
    </w:rPr>
  </w:style>
  <w:style w:type="paragraph" w:styleId="Footer">
    <w:name w:val="footer"/>
    <w:basedOn w:val="Normal"/>
    <w:rsid w:val="00D84E8E"/>
    <w:pPr>
      <w:tabs>
        <w:tab w:val="center" w:pos="4320"/>
        <w:tab w:val="right" w:pos="8640"/>
      </w:tabs>
    </w:pPr>
    <w:rPr>
      <w:rFonts w:ascii="Footlight MT Light" w:hAnsi="Footlight MT Light"/>
    </w:rPr>
  </w:style>
  <w:style w:type="paragraph" w:styleId="Header">
    <w:name w:val="header"/>
    <w:basedOn w:val="Normal"/>
    <w:rsid w:val="00D84E8E"/>
    <w:pPr>
      <w:tabs>
        <w:tab w:val="center" w:pos="4320"/>
        <w:tab w:val="right" w:pos="8640"/>
      </w:tabs>
    </w:pPr>
  </w:style>
  <w:style w:type="paragraph" w:styleId="BalloonText">
    <w:name w:val="Balloon Text"/>
    <w:basedOn w:val="Normal"/>
    <w:semiHidden/>
    <w:rsid w:val="00715233"/>
    <w:rPr>
      <w:rFonts w:ascii="Tahoma" w:hAnsi="Tahoma" w:cs="Tahoma"/>
      <w:sz w:val="16"/>
      <w:szCs w:val="16"/>
    </w:rPr>
  </w:style>
  <w:style w:type="table" w:styleId="TableGrid">
    <w:name w:val="Table Grid"/>
    <w:basedOn w:val="TableNormal"/>
    <w:uiPriority w:val="39"/>
    <w:rsid w:val="00182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660E"/>
    <w:pPr>
      <w:spacing w:after="160" w:line="259" w:lineRule="auto"/>
      <w:ind w:left="720"/>
      <w:contextualSpacing/>
    </w:pPr>
    <w:rPr>
      <w:rFonts w:ascii="Calibri" w:eastAsia="Calibri" w:hAnsi="Calibri"/>
      <w:sz w:val="22"/>
      <w:szCs w:val="22"/>
      <w:lang w:val="en-GB"/>
    </w:rPr>
  </w:style>
  <w:style w:type="table" w:styleId="TableGridLight">
    <w:name w:val="Grid Table Light"/>
    <w:basedOn w:val="TableNormal"/>
    <w:uiPriority w:val="40"/>
    <w:rsid w:val="00790637"/>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702772">
      <w:bodyDiv w:val="1"/>
      <w:marLeft w:val="0"/>
      <w:marRight w:val="0"/>
      <w:marTop w:val="0"/>
      <w:marBottom w:val="0"/>
      <w:divBdr>
        <w:top w:val="none" w:sz="0" w:space="0" w:color="auto"/>
        <w:left w:val="none" w:sz="0" w:space="0" w:color="auto"/>
        <w:bottom w:val="none" w:sz="0" w:space="0" w:color="auto"/>
        <w:right w:val="none" w:sz="0" w:space="0" w:color="auto"/>
      </w:divBdr>
    </w:div>
    <w:div w:id="20396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76F58CB-3C4A-4F1D-9B10-7F130EB6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Insitut Teknologi Harapan Bangsa</dc:creator>
  <cp:lastModifiedBy>SKEL-Ventje</cp:lastModifiedBy>
  <cp:revision>9</cp:revision>
  <cp:lastPrinted>2017-01-24T04:59:00Z</cp:lastPrinted>
  <dcterms:created xsi:type="dcterms:W3CDTF">2017-08-16T03:51:00Z</dcterms:created>
  <dcterms:modified xsi:type="dcterms:W3CDTF">2018-07-13T05:59:00Z</dcterms:modified>
</cp:coreProperties>
</file>