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0AC676" w14:textId="77777777" w:rsidR="00B67D61" w:rsidRDefault="00B67D61">
      <w:pPr>
        <w:pStyle w:val="Margin"/>
      </w:pPr>
    </w:p>
    <w:p w14:paraId="7E6C950C" w14:textId="77777777" w:rsidR="00B67D61" w:rsidRDefault="00B67D61"/>
    <w:p w14:paraId="269EFB0D" w14:textId="77777777" w:rsidR="00B67D61" w:rsidRDefault="00B67D61"/>
    <w:p w14:paraId="3C11E7C8" w14:textId="77777777" w:rsidR="00B67D61" w:rsidRDefault="00E96E0F">
      <w:r>
        <w:rPr>
          <w:noProof/>
          <w:lang w:val="de-DE" w:eastAsia="de-DE"/>
        </w:rPr>
        <mc:AlternateContent>
          <mc:Choice Requires="wps">
            <w:drawing>
              <wp:anchor distT="0" distB="0" distL="114300" distR="114300" simplePos="0" relativeHeight="251627520" behindDoc="0" locked="0" layoutInCell="1" allowOverlap="1" wp14:anchorId="4A6E0CED" wp14:editId="7AF2B570">
                <wp:simplePos x="0" y="0"/>
                <wp:positionH relativeFrom="column">
                  <wp:posOffset>-800100</wp:posOffset>
                </wp:positionH>
                <wp:positionV relativeFrom="paragraph">
                  <wp:posOffset>209550</wp:posOffset>
                </wp:positionV>
                <wp:extent cx="7800340" cy="2248535"/>
                <wp:effectExtent l="0" t="0" r="4445" b="0"/>
                <wp:wrapNone/>
                <wp:docPr id="105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0340" cy="224853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0B9A78" w14:textId="77777777" w:rsidR="002E4D78" w:rsidRDefault="002E4D78">
                            <w:pPr>
                              <w:pStyle w:val="P68B1DB1-Standard1"/>
                              <w:spacing w:after="0"/>
                              <w:rPr>
                                <w:sz w:val="16"/>
                                <w:szCs w:val="16"/>
                              </w:rPr>
                            </w:pPr>
                            <w:r>
                              <w:t xml:space="preserve"> </w:t>
                            </w:r>
                          </w:p>
                          <w:p w14:paraId="0531AF62" w14:textId="77777777" w:rsidR="002E4D78" w:rsidRDefault="002E4D78">
                            <w:pPr>
                              <w:pStyle w:val="P68B1DB1-Heading1Cover2"/>
                            </w:pPr>
                            <w:r>
                              <w:t>Navigation in SAP S/4HANA</w:t>
                            </w:r>
                          </w:p>
                          <w:p w14:paraId="5E220882" w14:textId="77777777" w:rsidR="002E4D78" w:rsidRDefault="002E4D78" w:rsidP="00097117">
                            <w:pPr>
                              <w:pStyle w:val="P68B1DB1-Text1Cover3"/>
                              <w:ind w:right="1196"/>
                              <w:jc w:val="both"/>
                              <w:rPr>
                                <w:rFonts w:ascii="Futura Bk" w:hAnsi="Futura Bk"/>
                              </w:rPr>
                            </w:pPr>
                            <w:r>
                              <w:t>Introduction to navigation in SAP solutions, here using SAP S/4HANA as an example.</w:t>
                            </w:r>
                          </w:p>
                          <w:p w14:paraId="5AAD4F1F" w14:textId="77777777" w:rsidR="002E4D78" w:rsidRDefault="002E4D78">
                            <w:pPr>
                              <w:pStyle w:val="Text1Cover"/>
                              <w:rPr>
                                <w:rFonts w:ascii="Futura Std ExtraBold" w:hAnsi="Futura Std ExtraBold"/>
                                <w:sz w:val="56"/>
                                <w:szCs w:val="56"/>
                              </w:rPr>
                            </w:pPr>
                          </w:p>
                          <w:p w14:paraId="45C147AE" w14:textId="77777777" w:rsidR="002E4D78" w:rsidRDefault="002E4D78">
                            <w:pPr>
                              <w:rPr>
                                <w:rFonts w:ascii="Futura Std ExtraBold" w:hAnsi="Futura Std ExtraBold"/>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A6E0CED" id="Rectangle 2" o:spid="_x0000_s1026" style="position:absolute;margin-left:-63pt;margin-top:16.5pt;width:614.2pt;height:177.0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" fillcolor="#d8d8d8" stroked="f">
                <v:textbox>
                  <w:txbxContent>
                    <w:p w14:paraId="110B9A78" w14:textId="77777777" w:rsidR="002E4D78" w:rsidRDefault="002E4D78">
                      <w:pPr>
                        <w:pStyle w:val="P68B1DB1-Standard1"/>
                        <w:spacing w:after="0"/>
                        <w:rPr>
                          <w:sz w:val="16"/>
                          <w:szCs w:val="16"/>
                        </w:rPr>
                      </w:pPr>
                      <w:r>
                        <w:t xml:space="preserve"> </w:t>
                      </w:r>
                    </w:p>
                    <w:p w14:paraId="0531AF62" w14:textId="77777777" w:rsidR="002E4D78" w:rsidRDefault="002E4D78">
                      <w:pPr>
                        <w:pStyle w:val="P68B1DB1-Heading1Cover2"/>
                      </w:pPr>
                      <w:r>
                        <w:t>Navigation in SAP S/4HANA</w:t>
                      </w:r>
                    </w:p>
                    <w:p w14:paraId="5E220882" w14:textId="77777777" w:rsidR="002E4D78" w:rsidRDefault="002E4D78" w:rsidP="00097117">
                      <w:pPr>
                        <w:pStyle w:val="P68B1DB1-Text1Cover3"/>
                        <w:ind w:right="1196"/>
                        <w:jc w:val="both"/>
                        <w:rPr>
                          <w:rFonts w:ascii="Futura Bk" w:hAnsi="Futura Bk"/>
                        </w:rPr>
                      </w:pPr>
                      <w:r>
                        <w:t>Introduction to navigation in SAP solutions, here using SAP S/4HANA as an example.</w:t>
                      </w:r>
                    </w:p>
                    <w:p w14:paraId="5AAD4F1F" w14:textId="77777777" w:rsidR="002E4D78" w:rsidRDefault="002E4D78">
                      <w:pPr>
                        <w:pStyle w:val="Text1Cover"/>
                        <w:rPr>
                          <w:rFonts w:ascii="Futura Std ExtraBold" w:hAnsi="Futura Std ExtraBold"/>
                          <w:sz w:val="56"/>
                          <w:szCs w:val="56"/>
                        </w:rPr>
                      </w:pPr>
                    </w:p>
                    <w:p w14:paraId="45C147AE" w14:textId="77777777" w:rsidR="002E4D78" w:rsidRDefault="002E4D78">
                      <w:pPr>
                        <w:rPr>
                          <w:rFonts w:ascii="Futura Std ExtraBold" w:hAnsi="Futura Std ExtraBold"/>
                          <w:sz w:val="56"/>
                          <w:szCs w:val="56"/>
                        </w:rPr>
                      </w:pPr>
                    </w:p>
                  </w:txbxContent>
                </v:textbox>
              </v:rect>
            </w:pict>
          </mc:Fallback>
        </mc:AlternateContent>
      </w:r>
    </w:p>
    <w:p w14:paraId="15F5B721" w14:textId="77777777" w:rsidR="00B67D61" w:rsidRDefault="00E96E0F">
      <w:r>
        <w:rPr>
          <w:noProof/>
          <w:lang w:val="de-DE" w:eastAsia="de-DE"/>
        </w:rPr>
        <mc:AlternateContent>
          <mc:Choice Requires="wps">
            <w:drawing>
              <wp:anchor distT="0" distB="0" distL="114300" distR="114300" simplePos="0" relativeHeight="251628544" behindDoc="0" locked="0" layoutInCell="1" allowOverlap="1" wp14:anchorId="4C27859E" wp14:editId="233DE906">
                <wp:simplePos x="0" y="0"/>
                <wp:positionH relativeFrom="column">
                  <wp:posOffset>1028700</wp:posOffset>
                </wp:positionH>
                <wp:positionV relativeFrom="paragraph">
                  <wp:posOffset>229235</wp:posOffset>
                </wp:positionV>
                <wp:extent cx="314960" cy="325755"/>
                <wp:effectExtent l="0" t="3810" r="3175" b="3810"/>
                <wp:wrapNone/>
                <wp:docPr id="105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960" cy="32575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0A885A6" id="Rectangle 3" o:spid="_x0000_s1026" style="position:absolute;margin-left:81pt;margin-top:18.05pt;width:24.8pt;height:25.6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" fillcolor="#943634" stroked="f"/>
            </w:pict>
          </mc:Fallback>
        </mc:AlternateContent>
      </w:r>
    </w:p>
    <w:p w14:paraId="0E7F2DCE" w14:textId="77777777" w:rsidR="00B67D61" w:rsidRDefault="00B67D61">
      <w:pPr>
        <w:rPr>
          <w:rFonts w:ascii="Futura Std Book" w:hAnsi="Futura Std Book"/>
          <w:sz w:val="28"/>
          <w:szCs w:val="28"/>
        </w:rPr>
      </w:pPr>
    </w:p>
    <w:p w14:paraId="400CEFE2" w14:textId="77777777" w:rsidR="00B67D61" w:rsidRDefault="00B67D61"/>
    <w:p w14:paraId="4B5B85D8" w14:textId="77777777" w:rsidR="00B67D61" w:rsidRDefault="00B67D61"/>
    <w:p w14:paraId="112A9A05" w14:textId="77777777" w:rsidR="00B67D61" w:rsidRDefault="00B67D61"/>
    <w:tbl>
      <w:tblPr>
        <w:tblpPr w:leftFromText="141" w:rightFromText="141" w:vertAnchor="page" w:horzAnchor="margin" w:tblpY="7557"/>
        <w:tblW w:w="10186" w:type="dxa"/>
        <w:tblLook w:val="04A0" w:firstRow="1" w:lastRow="0" w:firstColumn="1" w:lastColumn="0" w:noHBand="0" w:noVBand="1"/>
      </w:tblPr>
      <w:tblGrid>
        <w:gridCol w:w="3028"/>
        <w:gridCol w:w="3340"/>
        <w:gridCol w:w="273"/>
        <w:gridCol w:w="3545"/>
      </w:tblGrid>
      <w:tr w:rsidR="00B67D61" w14:paraId="749AD998" w14:textId="77777777">
        <w:trPr>
          <w:trHeight w:val="6649"/>
        </w:trPr>
        <w:tc>
          <w:tcPr>
            <w:tcW w:w="3028" w:type="dxa"/>
          </w:tcPr>
          <w:p w14:paraId="2A637088" w14:textId="77777777" w:rsidR="00B67D61" w:rsidRDefault="00E96E0F">
            <w:pPr>
              <w:pStyle w:val="P68B1DB1-Heading2Cover4"/>
            </w:pPr>
            <w:r>
              <w:t>Product</w:t>
            </w:r>
          </w:p>
          <w:p w14:paraId="43E0EC85" w14:textId="324B7113" w:rsidR="00B67D61" w:rsidRDefault="00E96E0F">
            <w:pPr>
              <w:pStyle w:val="Text2Cover"/>
            </w:pPr>
            <w:r>
              <w:t>SAP S/4HANA</w:t>
            </w:r>
            <w:r w:rsidR="007847CA">
              <w:t xml:space="preserve"> 2023</w:t>
            </w:r>
          </w:p>
          <w:p w14:paraId="26DE7F5D" w14:textId="4A5FE6F6" w:rsidR="00B67D61" w:rsidRDefault="00496B31">
            <w:pPr>
              <w:pStyle w:val="Text2Cover"/>
            </w:pPr>
            <w:r>
              <w:t>Global Bike</w:t>
            </w:r>
          </w:p>
          <w:p w14:paraId="065BA653" w14:textId="77777777" w:rsidR="005B354C" w:rsidRDefault="005B354C">
            <w:pPr>
              <w:pStyle w:val="Text2Cover"/>
            </w:pPr>
          </w:p>
          <w:p w14:paraId="40C8CC7B" w14:textId="542DE881" w:rsidR="00B67D61" w:rsidRDefault="00E96E0F">
            <w:pPr>
              <w:pStyle w:val="Text2Cover"/>
            </w:pPr>
            <w:r>
              <w:t>Fiori</w:t>
            </w:r>
            <w:r w:rsidR="005B354C">
              <w:t xml:space="preserve"> 3.0</w:t>
            </w:r>
          </w:p>
          <w:p w14:paraId="72595F46" w14:textId="77777777" w:rsidR="00B67D61" w:rsidRDefault="00B67D61">
            <w:pPr>
              <w:pStyle w:val="Text2Cover"/>
              <w:rPr>
                <w:rFonts w:cs="Arial"/>
              </w:rPr>
            </w:pPr>
          </w:p>
          <w:p w14:paraId="69A90367" w14:textId="77777777" w:rsidR="00B67D61" w:rsidRDefault="00E96E0F">
            <w:pPr>
              <w:pStyle w:val="P68B1DB1-Heading2Cover4"/>
            </w:pPr>
            <w:r>
              <w:t>Level</w:t>
            </w:r>
          </w:p>
          <w:p w14:paraId="13F473BE" w14:textId="77777777" w:rsidR="00B67D61" w:rsidRDefault="00E96E0F">
            <w:pPr>
              <w:pStyle w:val="P68B1DB1-Text2Cover5"/>
            </w:pPr>
            <w:r>
              <w:t>Beginner</w:t>
            </w:r>
          </w:p>
          <w:p w14:paraId="2408F407" w14:textId="77777777" w:rsidR="00B67D61" w:rsidRDefault="00B67D61">
            <w:pPr>
              <w:pStyle w:val="Text2Cover"/>
              <w:rPr>
                <w:rFonts w:cs="Arial"/>
              </w:rPr>
            </w:pPr>
          </w:p>
          <w:p w14:paraId="06866645" w14:textId="77777777" w:rsidR="00B67D61" w:rsidRDefault="00E96E0F">
            <w:pPr>
              <w:pStyle w:val="P68B1DB1-Heading2Cover4"/>
            </w:pPr>
            <w:r>
              <w:t>Focus</w:t>
            </w:r>
          </w:p>
          <w:p w14:paraId="6D0E219B" w14:textId="7DE8A78D" w:rsidR="00B67D61" w:rsidRDefault="00E96E0F">
            <w:pPr>
              <w:pStyle w:val="P68B1DB1-Text3Cover6"/>
              <w:spacing w:before="0"/>
            </w:pPr>
            <w:r>
              <w:t>Navigation in SAP</w:t>
            </w:r>
            <w:r>
              <w:br/>
              <w:t xml:space="preserve">S/4HANA Fiori </w:t>
            </w:r>
          </w:p>
          <w:p w14:paraId="522C2E85" w14:textId="77777777" w:rsidR="00B67D61" w:rsidRDefault="00B67D61">
            <w:pPr>
              <w:pStyle w:val="Text2Cover"/>
              <w:rPr>
                <w:rFonts w:cs="Arial"/>
              </w:rPr>
            </w:pPr>
          </w:p>
          <w:p w14:paraId="04017DDC" w14:textId="77777777" w:rsidR="00B67D61" w:rsidRPr="00B63AC4" w:rsidRDefault="00E96E0F">
            <w:pPr>
              <w:pStyle w:val="P68B1DB1-Heading2Cover4"/>
              <w:rPr>
                <w:lang w:val="de-DE"/>
              </w:rPr>
            </w:pPr>
            <w:r w:rsidRPr="00B63AC4">
              <w:rPr>
                <w:lang w:val="de-DE"/>
              </w:rPr>
              <w:t>Authors</w:t>
            </w:r>
          </w:p>
          <w:p w14:paraId="484616B8" w14:textId="77777777" w:rsidR="00B67D61" w:rsidRPr="00B63AC4" w:rsidRDefault="00E96E0F">
            <w:pPr>
              <w:pStyle w:val="P68B1DB1-Text2Cover5"/>
              <w:rPr>
                <w:lang w:val="de-DE"/>
              </w:rPr>
            </w:pPr>
            <w:r w:rsidRPr="00B63AC4">
              <w:rPr>
                <w:lang w:val="de-DE"/>
              </w:rPr>
              <w:t>Babett Ruß</w:t>
            </w:r>
          </w:p>
          <w:p w14:paraId="43E27AB8" w14:textId="77777777" w:rsidR="00B67D61" w:rsidRPr="00B63AC4" w:rsidRDefault="00E96E0F">
            <w:pPr>
              <w:pStyle w:val="P68B1DB1-Text2Cover5"/>
              <w:rPr>
                <w:lang w:val="de-DE"/>
              </w:rPr>
            </w:pPr>
            <w:r w:rsidRPr="00B63AC4">
              <w:rPr>
                <w:lang w:val="de-DE"/>
              </w:rPr>
              <w:t>Stefan Weidner</w:t>
            </w:r>
          </w:p>
          <w:p w14:paraId="628AB192" w14:textId="77777777" w:rsidR="00B67D61" w:rsidRPr="00B63AC4" w:rsidRDefault="00B67D61">
            <w:pPr>
              <w:pStyle w:val="Text2Cover"/>
              <w:rPr>
                <w:rFonts w:cs="Arial"/>
                <w:lang w:val="de-DE"/>
              </w:rPr>
            </w:pPr>
          </w:p>
          <w:p w14:paraId="7DCB07E0" w14:textId="77777777" w:rsidR="00B67D61" w:rsidRPr="00B63AC4" w:rsidRDefault="00E96E0F">
            <w:pPr>
              <w:pStyle w:val="Heading2Cover"/>
              <w:rPr>
                <w:lang w:val="de-DE"/>
              </w:rPr>
            </w:pPr>
            <w:r w:rsidRPr="00B63AC4">
              <w:rPr>
                <w:lang w:val="de-DE"/>
              </w:rPr>
              <w:t>Version</w:t>
            </w:r>
          </w:p>
          <w:p w14:paraId="70FA1468" w14:textId="0F5000AF" w:rsidR="00B67D61" w:rsidRDefault="00C220E1">
            <w:pPr>
              <w:pStyle w:val="Text2Cover"/>
            </w:pPr>
            <w:r>
              <w:t>4.3.1</w:t>
            </w:r>
          </w:p>
          <w:p w14:paraId="44EDD9AF" w14:textId="77777777" w:rsidR="00B67D61" w:rsidRDefault="00B67D61">
            <w:pPr>
              <w:pStyle w:val="Text2Cover"/>
            </w:pPr>
          </w:p>
          <w:p w14:paraId="73C4EACF" w14:textId="77777777" w:rsidR="00B67D61" w:rsidRDefault="00E96E0F">
            <w:pPr>
              <w:pStyle w:val="Heading2Cover"/>
            </w:pPr>
            <w:r>
              <w:t>Last Change</w:t>
            </w:r>
          </w:p>
          <w:p w14:paraId="6470F80A" w14:textId="0D6329AE" w:rsidR="00B67D61" w:rsidRDefault="00C220E1">
            <w:pPr>
              <w:pStyle w:val="Umschlagabsenderadresse"/>
              <w:rPr>
                <w:sz w:val="28"/>
                <w:szCs w:val="28"/>
              </w:rPr>
            </w:pPr>
            <w:r>
              <w:t>October</w:t>
            </w:r>
            <w:r w:rsidR="007847CA">
              <w:t xml:space="preserve"> 2025</w:t>
            </w:r>
          </w:p>
        </w:tc>
        <w:tc>
          <w:tcPr>
            <w:tcW w:w="3340" w:type="dxa"/>
          </w:tcPr>
          <w:p w14:paraId="5CE886C0" w14:textId="77777777" w:rsidR="00B67D61" w:rsidRDefault="00E96E0F">
            <w:pPr>
              <w:pStyle w:val="P68B1DB1-Heading2Cover4"/>
              <w:jc w:val="both"/>
            </w:pPr>
            <w:r>
              <w:t>MOTIVATION</w:t>
            </w:r>
          </w:p>
          <w:p w14:paraId="5F865BE6" w14:textId="77777777" w:rsidR="00B67D61" w:rsidRDefault="00E96E0F">
            <w:pPr>
              <w:pStyle w:val="P68B1DB1-Text3Cover6"/>
              <w:jc w:val="both"/>
            </w:pPr>
            <w:r>
              <w:t>This material explains the navigation in the SAP S/4HANA system with the SAP Fiori apps. It is aimed primarily at students from universities, colleges, vocational schools, and other educational institutions with no prior knowledge of SAP Fiori. It can be used for both frontal teaching and as a self-learning unit.</w:t>
            </w:r>
          </w:p>
          <w:p w14:paraId="408072D4" w14:textId="77777777" w:rsidR="00B67D61" w:rsidRDefault="00B67D61">
            <w:pPr>
              <w:pStyle w:val="Text3Cover"/>
              <w:spacing w:before="0"/>
              <w:jc w:val="both"/>
              <w:rPr>
                <w:rFonts w:ascii="Arial" w:hAnsi="Arial" w:cs="Arial"/>
              </w:rPr>
            </w:pPr>
          </w:p>
          <w:p w14:paraId="1AC1F48D" w14:textId="77777777" w:rsidR="00B67D61" w:rsidRDefault="00E96E0F">
            <w:pPr>
              <w:pStyle w:val="P68B1DB1-Text3Cover6"/>
              <w:jc w:val="both"/>
            </w:pPr>
            <w:r>
              <w:t>After completing the course, students will be able to navigate SAP Fiori user interfaces to handle processes or exercises independently.</w:t>
            </w:r>
          </w:p>
          <w:p w14:paraId="1DCF8E48" w14:textId="77777777" w:rsidR="00B67D61" w:rsidRDefault="00B67D61">
            <w:pPr>
              <w:pStyle w:val="Text3Cover"/>
              <w:spacing w:before="0"/>
              <w:jc w:val="both"/>
              <w:rPr>
                <w:rFonts w:ascii="Arial" w:hAnsi="Arial" w:cs="Arial"/>
              </w:rPr>
            </w:pPr>
          </w:p>
          <w:p w14:paraId="3E921774" w14:textId="77777777" w:rsidR="00B67D61" w:rsidRDefault="00E96E0F">
            <w:pPr>
              <w:pStyle w:val="P68B1DB1-Text2Cover5"/>
              <w:jc w:val="both"/>
            </w:pPr>
            <w:r>
              <w:t>This course can also be used as a reference for occasional users.</w:t>
            </w:r>
          </w:p>
        </w:tc>
        <w:tc>
          <w:tcPr>
            <w:tcW w:w="273" w:type="dxa"/>
          </w:tcPr>
          <w:p w14:paraId="059A98EF" w14:textId="77777777" w:rsidR="00B67D61" w:rsidRDefault="00B67D61">
            <w:pPr>
              <w:pStyle w:val="Text2Cover"/>
              <w:rPr>
                <w:rFonts w:cs="Arial"/>
                <w:b/>
                <w:szCs w:val="24"/>
              </w:rPr>
            </w:pPr>
          </w:p>
        </w:tc>
        <w:tc>
          <w:tcPr>
            <w:tcW w:w="3545" w:type="dxa"/>
          </w:tcPr>
          <w:p w14:paraId="16E9A97F" w14:textId="77777777" w:rsidR="00B67D61" w:rsidRDefault="00E96E0F">
            <w:pPr>
              <w:pStyle w:val="P68B1DB1-Heading2Cover4"/>
              <w:jc w:val="both"/>
            </w:pPr>
            <w:r>
              <w:t>LEARNING METHOD</w:t>
            </w:r>
          </w:p>
          <w:p w14:paraId="1D18281C" w14:textId="77777777" w:rsidR="00B67D61" w:rsidRDefault="00E96E0F">
            <w:pPr>
              <w:pStyle w:val="P68B1DB1-Text3Cover6"/>
              <w:jc w:val="both"/>
            </w:pPr>
            <w:r>
              <w:t>To process this case study, a user account for SAP S/4HANA is required.</w:t>
            </w:r>
          </w:p>
          <w:p w14:paraId="42C76BC6" w14:textId="77777777" w:rsidR="00B67D61" w:rsidRDefault="00E96E0F">
            <w:pPr>
              <w:pStyle w:val="P68B1DB1-Text3Cover6"/>
              <w:jc w:val="both"/>
            </w:pPr>
            <w:r>
              <w:t>The delivery method used is guided learning. Since SAP navigation on the one hand is basic knowledge and skills, but on the other hand it is also very extensive, this learning method is suitable.</w:t>
            </w:r>
          </w:p>
          <w:p w14:paraId="777E6E35" w14:textId="77777777" w:rsidR="00B67D61" w:rsidRDefault="00B67D61">
            <w:pPr>
              <w:pStyle w:val="Text3Cover"/>
              <w:spacing w:before="0"/>
              <w:jc w:val="both"/>
              <w:rPr>
                <w:rFonts w:ascii="Arial" w:hAnsi="Arial" w:cs="Arial"/>
              </w:rPr>
            </w:pPr>
          </w:p>
          <w:p w14:paraId="4856DAF1" w14:textId="77777777" w:rsidR="00B67D61" w:rsidRDefault="00E96E0F">
            <w:pPr>
              <w:pStyle w:val="P68B1DB1-Text3Cover6"/>
              <w:jc w:val="both"/>
            </w:pPr>
            <w:r>
              <w:t>The advantage of the learning method is not only the rapid transfer of expertise, but also the ability to act. Graphical formatting is used to explain a process or procedure to the learner in detail, similar to a case study.</w:t>
            </w:r>
          </w:p>
          <w:p w14:paraId="471A3AC6" w14:textId="77777777" w:rsidR="00B67D61" w:rsidRDefault="00B67D61">
            <w:pPr>
              <w:pStyle w:val="Text3Cover"/>
              <w:spacing w:before="0"/>
              <w:jc w:val="both"/>
              <w:rPr>
                <w:rFonts w:ascii="Arial" w:hAnsi="Arial" w:cs="Arial"/>
              </w:rPr>
            </w:pPr>
          </w:p>
          <w:p w14:paraId="544D94FF" w14:textId="77777777" w:rsidR="00B67D61" w:rsidRDefault="00E96E0F">
            <w:pPr>
              <w:pStyle w:val="P68B1DB1-Text3Cover6"/>
              <w:jc w:val="both"/>
            </w:pPr>
            <w:r>
              <w:t>Exercises are used to practically apply learned knowledge and consolidate it sustainably.</w:t>
            </w:r>
          </w:p>
          <w:p w14:paraId="1D4D764D" w14:textId="77777777" w:rsidR="00B67D61" w:rsidRDefault="00B67D61">
            <w:pPr>
              <w:pStyle w:val="Text3Cover"/>
              <w:jc w:val="both"/>
              <w:rPr>
                <w:rFonts w:ascii="Arial" w:hAnsi="Arial" w:cs="Arial"/>
              </w:rPr>
            </w:pPr>
          </w:p>
          <w:p w14:paraId="3F59D706" w14:textId="4A92354C" w:rsidR="00B67D61" w:rsidRDefault="00E96E0F">
            <w:pPr>
              <w:pStyle w:val="P68B1DB1-Text2Cover7"/>
            </w:pPr>
            <w:r>
              <w:rPr>
                <w:noProof/>
                <w:lang w:val="de-DE" w:eastAsia="de-DE"/>
              </w:rPr>
              <w:drawing>
                <wp:inline distT="0" distB="0" distL="0" distR="0" wp14:anchorId="66138D6F" wp14:editId="1725B996">
                  <wp:extent cx="1544356" cy="573921"/>
                  <wp:effectExtent l="0" t="0" r="0" b="0"/>
                  <wp:docPr id="473" name="Graphic 473" descr="M:\Curricula\Vorlagen\Logo_Global Bike\Global_Bike_Logo_neu_2018\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urricula\Vorlagen\Logo_Global Bike\Global_Bike_Logo_neu_2018\Logo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2520" cy="580671"/>
                          </a:xfrm>
                          <a:prstGeom prst="rect">
                            <a:avLst/>
                          </a:prstGeom>
                          <a:noFill/>
                          <a:ln>
                            <a:noFill/>
                          </a:ln>
                        </pic:spPr>
                      </pic:pic>
                    </a:graphicData>
                  </a:graphic>
                </wp:inline>
              </w:drawing>
            </w:r>
          </w:p>
        </w:tc>
      </w:tr>
    </w:tbl>
    <w:p w14:paraId="739A82F1" w14:textId="77777777" w:rsidR="00B67D61" w:rsidRDefault="00B67D61"/>
    <w:p w14:paraId="099E58F5" w14:textId="77777777" w:rsidR="00B67D61" w:rsidRDefault="00B67D61"/>
    <w:p w14:paraId="1AC756CB" w14:textId="77777777" w:rsidR="00B67D61" w:rsidRDefault="00B67D61"/>
    <w:p w14:paraId="6C596E87" w14:textId="77777777" w:rsidR="00B67D61" w:rsidRDefault="00B67D61"/>
    <w:p w14:paraId="3DF22781" w14:textId="77777777" w:rsidR="00B67D61" w:rsidRDefault="00B67D61"/>
    <w:p w14:paraId="0DE26073" w14:textId="77777777" w:rsidR="00B67D61" w:rsidRDefault="00B67D61"/>
    <w:p w14:paraId="409AD46C" w14:textId="77777777" w:rsidR="00B67D61" w:rsidRDefault="00E96E0F">
      <w:pPr>
        <w:spacing w:before="0" w:after="0"/>
      </w:pPr>
      <w:r>
        <w:rPr>
          <w:noProof/>
          <w:lang w:val="de-DE" w:eastAsia="de-DE"/>
        </w:rPr>
        <w:drawing>
          <wp:anchor distT="0" distB="0" distL="114300" distR="114300" simplePos="0" relativeHeight="251637760" behindDoc="0" locked="0" layoutInCell="1" allowOverlap="1" wp14:anchorId="192150DE" wp14:editId="180E9AFC">
            <wp:simplePos x="0" y="0"/>
            <wp:positionH relativeFrom="column">
              <wp:posOffset>-21590</wp:posOffset>
            </wp:positionH>
            <wp:positionV relativeFrom="paragraph">
              <wp:posOffset>4622165</wp:posOffset>
            </wp:positionV>
            <wp:extent cx="1243965" cy="669925"/>
            <wp:effectExtent l="0" t="0" r="0" b="0"/>
            <wp:wrapNone/>
            <wp:docPr id="275" name="Screen 3" descr="SAP_UniversityAlliances_scrn_R_pos_sta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3" descr="SAP_UniversityAlliances_scrn_R_pos_stac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3965" cy="669925"/>
                    </a:xfrm>
                    <a:prstGeom prst="rect">
                      <a:avLst/>
                    </a:prstGeom>
                    <a:noFill/>
                  </pic:spPr>
                </pic:pic>
              </a:graphicData>
            </a:graphic>
            <wp14:sizeRelH relativeFrom="page">
              <wp14:pctWidth>0</wp14:pctWidth>
            </wp14:sizeRelH>
            <wp14:sizeRelV relativeFrom="page">
              <wp14:pctHeight>0</wp14:pctHeight>
            </wp14:sizeRelV>
          </wp:anchor>
        </w:drawing>
      </w:r>
      <w:r>
        <w:br w:type="page"/>
      </w:r>
    </w:p>
    <w:tbl>
      <w:tblPr>
        <w:tblpPr w:leftFromText="142" w:rightFromText="142" w:vertAnchor="text" w:horzAnchor="margin" w:tblpY="1"/>
        <w:tblW w:w="9638" w:type="dxa"/>
        <w:tblLayout w:type="fixed"/>
        <w:tblLook w:val="01E0" w:firstRow="1" w:lastRow="1" w:firstColumn="1" w:lastColumn="1" w:noHBand="0" w:noVBand="0"/>
      </w:tblPr>
      <w:tblGrid>
        <w:gridCol w:w="9638"/>
      </w:tblGrid>
      <w:tr w:rsidR="00B67D61" w14:paraId="372EEB13" w14:textId="77777777">
        <w:tc>
          <w:tcPr>
            <w:tcW w:w="9638" w:type="dxa"/>
            <w:shd w:val="clear" w:color="auto" w:fill="D9D9D9"/>
          </w:tcPr>
          <w:sdt>
            <w:sdtPr>
              <w:rPr>
                <w:rFonts w:ascii="Times New Roman" w:hAnsi="Times New Roman"/>
                <w:b w:val="0"/>
                <w:bCs w:val="0"/>
                <w:color w:val="auto"/>
                <w:sz w:val="24"/>
                <w:szCs w:val="22"/>
                <w:lang w:val="de-DE"/>
              </w:rPr>
              <w:id w:val="1093670849"/>
              <w:docPartObj>
                <w:docPartGallery w:val="Table of Contents"/>
                <w:docPartUnique/>
              </w:docPartObj>
            </w:sdtPr>
            <w:sdtEndPr>
              <w:rPr>
                <w:lang w:val="en-GB"/>
              </w:rPr>
            </w:sdtEndPr>
            <w:sdtContent>
              <w:p w14:paraId="26EE7F9F" w14:textId="3D477B20" w:rsidR="00F959F0" w:rsidRDefault="00F959F0">
                <w:pPr>
                  <w:pStyle w:val="Inhaltsverzeichnisberschrift"/>
                </w:pPr>
                <w:r>
                  <w:rPr>
                    <w:lang w:val="de-DE"/>
                  </w:rPr>
                  <w:t>Table of Content</w:t>
                </w:r>
                <w:r w:rsidR="0056765A">
                  <w:rPr>
                    <w:lang w:val="de-DE"/>
                  </w:rPr>
                  <w:t>s</w:t>
                </w:r>
              </w:p>
              <w:p w14:paraId="3BD0BFCB" w14:textId="6CC9013B" w:rsidR="00AF5047" w:rsidRDefault="00F959F0" w:rsidP="00AF5047">
                <w:pPr>
                  <w:pStyle w:val="Verzeichnis1"/>
                  <w:framePr w:hSpace="0" w:wrap="auto" w:vAnchor="margin" w:hAnchor="text" w:yAlign="inline"/>
                  <w:rPr>
                    <w:rFonts w:asciiTheme="minorHAnsi" w:eastAsiaTheme="minorEastAsia" w:hAnsiTheme="minorHAnsi" w:cstheme="minorBidi"/>
                    <w:bCs w:val="0"/>
                    <w:noProof/>
                    <w:sz w:val="22"/>
                    <w:szCs w:val="22"/>
                    <w:lang w:val="de-DE" w:eastAsia="de-DE"/>
                  </w:rPr>
                </w:pPr>
                <w:r>
                  <w:fldChar w:fldCharType="begin"/>
                </w:r>
                <w:r>
                  <w:instrText xml:space="preserve"> TOC \o "1-3" \h \z \u </w:instrText>
                </w:r>
                <w:r>
                  <w:fldChar w:fldCharType="separate"/>
                </w:r>
                <w:hyperlink w:anchor="_Toc205559623" w:history="1">
                  <w:r w:rsidR="00AF5047" w:rsidRPr="002D7940">
                    <w:rPr>
                      <w:rStyle w:val="Hyperlink"/>
                      <w:rFonts w:cs="Arial"/>
                      <w:noProof/>
                    </w:rPr>
                    <w:t>Step 1:</w:t>
                  </w:r>
                  <w:r w:rsidR="00AF5047" w:rsidRPr="002D7940">
                    <w:rPr>
                      <w:rStyle w:val="Hyperlink"/>
                      <w:noProof/>
                    </w:rPr>
                    <w:t xml:space="preserve"> Log on to SAP S/4HANA</w:t>
                  </w:r>
                  <w:r w:rsidR="00AF5047">
                    <w:rPr>
                      <w:noProof/>
                      <w:webHidden/>
                    </w:rPr>
                    <w:tab/>
                  </w:r>
                  <w:r w:rsidR="00AF5047">
                    <w:rPr>
                      <w:noProof/>
                      <w:webHidden/>
                    </w:rPr>
                    <w:fldChar w:fldCharType="begin"/>
                  </w:r>
                  <w:r w:rsidR="00AF5047">
                    <w:rPr>
                      <w:noProof/>
                      <w:webHidden/>
                    </w:rPr>
                    <w:instrText xml:space="preserve"> PAGEREF _Toc205559623 \h </w:instrText>
                  </w:r>
                  <w:r w:rsidR="00AF5047">
                    <w:rPr>
                      <w:noProof/>
                      <w:webHidden/>
                    </w:rPr>
                  </w:r>
                  <w:r w:rsidR="00AF5047">
                    <w:rPr>
                      <w:noProof/>
                      <w:webHidden/>
                    </w:rPr>
                    <w:fldChar w:fldCharType="separate"/>
                  </w:r>
                  <w:r w:rsidR="00D972B0">
                    <w:rPr>
                      <w:noProof/>
                      <w:webHidden/>
                    </w:rPr>
                    <w:t>3</w:t>
                  </w:r>
                  <w:r w:rsidR="00AF5047">
                    <w:rPr>
                      <w:noProof/>
                      <w:webHidden/>
                    </w:rPr>
                    <w:fldChar w:fldCharType="end"/>
                  </w:r>
                </w:hyperlink>
              </w:p>
              <w:p w14:paraId="525A9C72" w14:textId="2C340487" w:rsidR="00AF5047" w:rsidRDefault="006C1416" w:rsidP="00AF5047">
                <w:pPr>
                  <w:pStyle w:val="Verzeichnis1"/>
                  <w:framePr w:hSpace="0" w:wrap="auto" w:vAnchor="margin" w:hAnchor="text" w:yAlign="inline"/>
                  <w:rPr>
                    <w:rFonts w:asciiTheme="minorHAnsi" w:eastAsiaTheme="minorEastAsia" w:hAnsiTheme="minorHAnsi" w:cstheme="minorBidi"/>
                    <w:bCs w:val="0"/>
                    <w:noProof/>
                    <w:sz w:val="22"/>
                    <w:szCs w:val="22"/>
                    <w:lang w:val="de-DE" w:eastAsia="de-DE"/>
                  </w:rPr>
                </w:pPr>
                <w:hyperlink w:anchor="_Toc205559624" w:history="1">
                  <w:r w:rsidR="00AF5047" w:rsidRPr="002D7940">
                    <w:rPr>
                      <w:rStyle w:val="Hyperlink"/>
                      <w:rFonts w:cs="Arial"/>
                      <w:noProof/>
                    </w:rPr>
                    <w:t>Step 2:</w:t>
                  </w:r>
                  <w:r w:rsidR="00AF5047" w:rsidRPr="002D7940">
                    <w:rPr>
                      <w:rStyle w:val="Hyperlink"/>
                      <w:noProof/>
                    </w:rPr>
                    <w:t xml:space="preserve"> Organization and Structure of the Launchpad</w:t>
                  </w:r>
                  <w:r w:rsidR="00AF5047">
                    <w:rPr>
                      <w:noProof/>
                      <w:webHidden/>
                    </w:rPr>
                    <w:tab/>
                  </w:r>
                  <w:r w:rsidR="00AF5047">
                    <w:rPr>
                      <w:noProof/>
                      <w:webHidden/>
                    </w:rPr>
                    <w:fldChar w:fldCharType="begin"/>
                  </w:r>
                  <w:r w:rsidR="00AF5047">
                    <w:rPr>
                      <w:noProof/>
                      <w:webHidden/>
                    </w:rPr>
                    <w:instrText xml:space="preserve"> PAGEREF _Toc205559624 \h </w:instrText>
                  </w:r>
                  <w:r w:rsidR="00AF5047">
                    <w:rPr>
                      <w:noProof/>
                      <w:webHidden/>
                    </w:rPr>
                  </w:r>
                  <w:r w:rsidR="00AF5047">
                    <w:rPr>
                      <w:noProof/>
                      <w:webHidden/>
                    </w:rPr>
                    <w:fldChar w:fldCharType="separate"/>
                  </w:r>
                  <w:r w:rsidR="00D972B0">
                    <w:rPr>
                      <w:noProof/>
                      <w:webHidden/>
                    </w:rPr>
                    <w:t>5</w:t>
                  </w:r>
                  <w:r w:rsidR="00AF5047">
                    <w:rPr>
                      <w:noProof/>
                      <w:webHidden/>
                    </w:rPr>
                    <w:fldChar w:fldCharType="end"/>
                  </w:r>
                </w:hyperlink>
              </w:p>
              <w:p w14:paraId="7930A91D" w14:textId="769FDBA6" w:rsidR="00AF5047" w:rsidRDefault="006C1416" w:rsidP="00AF5047">
                <w:pPr>
                  <w:pStyle w:val="Verzeichnis1"/>
                  <w:framePr w:hSpace="0" w:wrap="auto" w:vAnchor="margin" w:hAnchor="text" w:yAlign="inline"/>
                  <w:rPr>
                    <w:rFonts w:asciiTheme="minorHAnsi" w:eastAsiaTheme="minorEastAsia" w:hAnsiTheme="minorHAnsi" w:cstheme="minorBidi"/>
                    <w:bCs w:val="0"/>
                    <w:noProof/>
                    <w:sz w:val="22"/>
                    <w:szCs w:val="22"/>
                    <w:lang w:val="de-DE" w:eastAsia="de-DE"/>
                  </w:rPr>
                </w:pPr>
                <w:hyperlink w:anchor="_Toc205559625" w:history="1">
                  <w:r w:rsidR="00AF5047" w:rsidRPr="002D7940">
                    <w:rPr>
                      <w:rStyle w:val="Hyperlink"/>
                      <w:rFonts w:cs="Arial"/>
                      <w:noProof/>
                    </w:rPr>
                    <w:t>Step 3:</w:t>
                  </w:r>
                  <w:r w:rsidR="00AF5047" w:rsidRPr="002D7940">
                    <w:rPr>
                      <w:rStyle w:val="Hyperlink"/>
                      <w:noProof/>
                    </w:rPr>
                    <w:t xml:space="preserve"> Three Types of Fiori Apps on the Launchpad</w:t>
                  </w:r>
                  <w:r w:rsidR="00AF5047">
                    <w:rPr>
                      <w:noProof/>
                      <w:webHidden/>
                    </w:rPr>
                    <w:tab/>
                  </w:r>
                  <w:r w:rsidR="00AF5047">
                    <w:rPr>
                      <w:noProof/>
                      <w:webHidden/>
                    </w:rPr>
                    <w:fldChar w:fldCharType="begin"/>
                  </w:r>
                  <w:r w:rsidR="00AF5047">
                    <w:rPr>
                      <w:noProof/>
                      <w:webHidden/>
                    </w:rPr>
                    <w:instrText xml:space="preserve"> PAGEREF _Toc205559625 \h </w:instrText>
                  </w:r>
                  <w:r w:rsidR="00AF5047">
                    <w:rPr>
                      <w:noProof/>
                      <w:webHidden/>
                    </w:rPr>
                  </w:r>
                  <w:r w:rsidR="00AF5047">
                    <w:rPr>
                      <w:noProof/>
                      <w:webHidden/>
                    </w:rPr>
                    <w:fldChar w:fldCharType="separate"/>
                  </w:r>
                  <w:r w:rsidR="00D972B0">
                    <w:rPr>
                      <w:noProof/>
                      <w:webHidden/>
                    </w:rPr>
                    <w:t>10</w:t>
                  </w:r>
                  <w:r w:rsidR="00AF5047">
                    <w:rPr>
                      <w:noProof/>
                      <w:webHidden/>
                    </w:rPr>
                    <w:fldChar w:fldCharType="end"/>
                  </w:r>
                </w:hyperlink>
              </w:p>
              <w:p w14:paraId="5AD4A65C" w14:textId="258B1202" w:rsidR="00AF5047" w:rsidRDefault="006C1416" w:rsidP="00AF5047">
                <w:pPr>
                  <w:pStyle w:val="Verzeichnis1"/>
                  <w:framePr w:hSpace="0" w:wrap="auto" w:vAnchor="margin" w:hAnchor="text" w:yAlign="inline"/>
                  <w:rPr>
                    <w:rFonts w:asciiTheme="minorHAnsi" w:eastAsiaTheme="minorEastAsia" w:hAnsiTheme="minorHAnsi" w:cstheme="minorBidi"/>
                    <w:bCs w:val="0"/>
                    <w:noProof/>
                    <w:sz w:val="22"/>
                    <w:szCs w:val="22"/>
                    <w:lang w:val="de-DE" w:eastAsia="de-DE"/>
                  </w:rPr>
                </w:pPr>
                <w:hyperlink w:anchor="_Toc205559626" w:history="1">
                  <w:r w:rsidR="00AF5047" w:rsidRPr="002D7940">
                    <w:rPr>
                      <w:rStyle w:val="Hyperlink"/>
                      <w:rFonts w:cs="Arial"/>
                      <w:noProof/>
                    </w:rPr>
                    <w:t>Step 4:</w:t>
                  </w:r>
                  <w:r w:rsidR="00AF5047" w:rsidRPr="002D7940">
                    <w:rPr>
                      <w:rStyle w:val="Hyperlink"/>
                      <w:noProof/>
                    </w:rPr>
                    <w:t xml:space="preserve"> Make Settings</w:t>
                  </w:r>
                  <w:r w:rsidR="00AF5047">
                    <w:rPr>
                      <w:noProof/>
                      <w:webHidden/>
                    </w:rPr>
                    <w:tab/>
                  </w:r>
                  <w:r w:rsidR="00AF5047">
                    <w:rPr>
                      <w:noProof/>
                      <w:webHidden/>
                    </w:rPr>
                    <w:fldChar w:fldCharType="begin"/>
                  </w:r>
                  <w:r w:rsidR="00AF5047">
                    <w:rPr>
                      <w:noProof/>
                      <w:webHidden/>
                    </w:rPr>
                    <w:instrText xml:space="preserve"> PAGEREF _Toc205559626 \h </w:instrText>
                  </w:r>
                  <w:r w:rsidR="00AF5047">
                    <w:rPr>
                      <w:noProof/>
                      <w:webHidden/>
                    </w:rPr>
                  </w:r>
                  <w:r w:rsidR="00AF5047">
                    <w:rPr>
                      <w:noProof/>
                      <w:webHidden/>
                    </w:rPr>
                    <w:fldChar w:fldCharType="separate"/>
                  </w:r>
                  <w:r w:rsidR="00D972B0">
                    <w:rPr>
                      <w:noProof/>
                      <w:webHidden/>
                    </w:rPr>
                    <w:t>16</w:t>
                  </w:r>
                  <w:r w:rsidR="00AF5047">
                    <w:rPr>
                      <w:noProof/>
                      <w:webHidden/>
                    </w:rPr>
                    <w:fldChar w:fldCharType="end"/>
                  </w:r>
                </w:hyperlink>
              </w:p>
              <w:p w14:paraId="2AFEF5C2" w14:textId="749018CC" w:rsidR="00AF5047" w:rsidRDefault="006C1416" w:rsidP="00AF5047">
                <w:pPr>
                  <w:pStyle w:val="Verzeichnis1"/>
                  <w:framePr w:hSpace="0" w:wrap="auto" w:vAnchor="margin" w:hAnchor="text" w:yAlign="inline"/>
                  <w:rPr>
                    <w:rFonts w:asciiTheme="minorHAnsi" w:eastAsiaTheme="minorEastAsia" w:hAnsiTheme="minorHAnsi" w:cstheme="minorBidi"/>
                    <w:bCs w:val="0"/>
                    <w:noProof/>
                    <w:sz w:val="22"/>
                    <w:szCs w:val="22"/>
                    <w:lang w:val="de-DE" w:eastAsia="de-DE"/>
                  </w:rPr>
                </w:pPr>
                <w:hyperlink w:anchor="_Toc205559627" w:history="1">
                  <w:r w:rsidR="00AF5047" w:rsidRPr="002D7940">
                    <w:rPr>
                      <w:rStyle w:val="Hyperlink"/>
                      <w:rFonts w:cs="Arial"/>
                      <w:noProof/>
                    </w:rPr>
                    <w:t>Step 5:</w:t>
                  </w:r>
                  <w:r w:rsidR="00AF5047" w:rsidRPr="002D7940">
                    <w:rPr>
                      <w:rStyle w:val="Hyperlink"/>
                      <w:noProof/>
                    </w:rPr>
                    <w:t xml:space="preserve"> Export Data to Excel</w:t>
                  </w:r>
                  <w:r w:rsidR="00AF5047">
                    <w:rPr>
                      <w:noProof/>
                      <w:webHidden/>
                    </w:rPr>
                    <w:tab/>
                  </w:r>
                  <w:r w:rsidR="00AF5047">
                    <w:rPr>
                      <w:noProof/>
                      <w:webHidden/>
                    </w:rPr>
                    <w:fldChar w:fldCharType="begin"/>
                  </w:r>
                  <w:r w:rsidR="00AF5047">
                    <w:rPr>
                      <w:noProof/>
                      <w:webHidden/>
                    </w:rPr>
                    <w:instrText xml:space="preserve"> PAGEREF _Toc205559627 \h </w:instrText>
                  </w:r>
                  <w:r w:rsidR="00AF5047">
                    <w:rPr>
                      <w:noProof/>
                      <w:webHidden/>
                    </w:rPr>
                  </w:r>
                  <w:r w:rsidR="00AF5047">
                    <w:rPr>
                      <w:noProof/>
                      <w:webHidden/>
                    </w:rPr>
                    <w:fldChar w:fldCharType="separate"/>
                  </w:r>
                  <w:r w:rsidR="00D972B0">
                    <w:rPr>
                      <w:noProof/>
                      <w:webHidden/>
                    </w:rPr>
                    <w:t>19</w:t>
                  </w:r>
                  <w:r w:rsidR="00AF5047">
                    <w:rPr>
                      <w:noProof/>
                      <w:webHidden/>
                    </w:rPr>
                    <w:fldChar w:fldCharType="end"/>
                  </w:r>
                </w:hyperlink>
              </w:p>
              <w:p w14:paraId="1226E141" w14:textId="3E4609E6" w:rsidR="00AF5047" w:rsidRDefault="006C1416" w:rsidP="00AF5047">
                <w:pPr>
                  <w:pStyle w:val="Verzeichnis1"/>
                  <w:framePr w:hSpace="0" w:wrap="auto" w:vAnchor="margin" w:hAnchor="text" w:yAlign="inline"/>
                  <w:rPr>
                    <w:rFonts w:asciiTheme="minorHAnsi" w:eastAsiaTheme="minorEastAsia" w:hAnsiTheme="minorHAnsi" w:cstheme="minorBidi"/>
                    <w:bCs w:val="0"/>
                    <w:noProof/>
                    <w:sz w:val="22"/>
                    <w:szCs w:val="22"/>
                    <w:lang w:val="de-DE" w:eastAsia="de-DE"/>
                  </w:rPr>
                </w:pPr>
                <w:hyperlink w:anchor="_Toc205559628" w:history="1">
                  <w:r w:rsidR="00AF5047" w:rsidRPr="002D7940">
                    <w:rPr>
                      <w:rStyle w:val="Hyperlink"/>
                      <w:rFonts w:cs="Arial"/>
                      <w:noProof/>
                    </w:rPr>
                    <w:t>Step 6:</w:t>
                  </w:r>
                  <w:r w:rsidR="00AF5047" w:rsidRPr="002D7940">
                    <w:rPr>
                      <w:rStyle w:val="Hyperlink"/>
                      <w:noProof/>
                    </w:rPr>
                    <w:t xml:space="preserve"> Sending Emails</w:t>
                  </w:r>
                  <w:r w:rsidR="00AF5047">
                    <w:rPr>
                      <w:noProof/>
                      <w:webHidden/>
                    </w:rPr>
                    <w:tab/>
                  </w:r>
                  <w:r w:rsidR="00AF5047">
                    <w:rPr>
                      <w:noProof/>
                      <w:webHidden/>
                    </w:rPr>
                    <w:fldChar w:fldCharType="begin"/>
                  </w:r>
                  <w:r w:rsidR="00AF5047">
                    <w:rPr>
                      <w:noProof/>
                      <w:webHidden/>
                    </w:rPr>
                    <w:instrText xml:space="preserve"> PAGEREF _Toc205559628 \h </w:instrText>
                  </w:r>
                  <w:r w:rsidR="00AF5047">
                    <w:rPr>
                      <w:noProof/>
                      <w:webHidden/>
                    </w:rPr>
                  </w:r>
                  <w:r w:rsidR="00AF5047">
                    <w:rPr>
                      <w:noProof/>
                      <w:webHidden/>
                    </w:rPr>
                    <w:fldChar w:fldCharType="separate"/>
                  </w:r>
                  <w:r w:rsidR="00D972B0">
                    <w:rPr>
                      <w:noProof/>
                      <w:webHidden/>
                    </w:rPr>
                    <w:t>20</w:t>
                  </w:r>
                  <w:r w:rsidR="00AF5047">
                    <w:rPr>
                      <w:noProof/>
                      <w:webHidden/>
                    </w:rPr>
                    <w:fldChar w:fldCharType="end"/>
                  </w:r>
                </w:hyperlink>
              </w:p>
              <w:p w14:paraId="789C42EA" w14:textId="5202D1B7" w:rsidR="00AF5047" w:rsidRDefault="006C1416" w:rsidP="00AF5047">
                <w:pPr>
                  <w:pStyle w:val="Verzeichnis1"/>
                  <w:framePr w:hSpace="0" w:wrap="auto" w:vAnchor="margin" w:hAnchor="text" w:yAlign="inline"/>
                  <w:rPr>
                    <w:rFonts w:asciiTheme="minorHAnsi" w:eastAsiaTheme="minorEastAsia" w:hAnsiTheme="minorHAnsi" w:cstheme="minorBidi"/>
                    <w:bCs w:val="0"/>
                    <w:noProof/>
                    <w:sz w:val="22"/>
                    <w:szCs w:val="22"/>
                    <w:lang w:val="de-DE" w:eastAsia="de-DE"/>
                  </w:rPr>
                </w:pPr>
                <w:hyperlink w:anchor="_Toc205559629" w:history="1">
                  <w:r w:rsidR="00AF5047" w:rsidRPr="002D7940">
                    <w:rPr>
                      <w:rStyle w:val="Hyperlink"/>
                      <w:rFonts w:cs="Arial"/>
                      <w:noProof/>
                    </w:rPr>
                    <w:t>Step 7:</w:t>
                  </w:r>
                  <w:r w:rsidR="00AF5047" w:rsidRPr="002D7940">
                    <w:rPr>
                      <w:rStyle w:val="Hyperlink"/>
                      <w:noProof/>
                    </w:rPr>
                    <w:t xml:space="preserve"> Logoff from SAP S/4HANA</w:t>
                  </w:r>
                  <w:r w:rsidR="00AF5047">
                    <w:rPr>
                      <w:noProof/>
                      <w:webHidden/>
                    </w:rPr>
                    <w:tab/>
                  </w:r>
                  <w:r w:rsidR="00AF5047">
                    <w:rPr>
                      <w:noProof/>
                      <w:webHidden/>
                    </w:rPr>
                    <w:fldChar w:fldCharType="begin"/>
                  </w:r>
                  <w:r w:rsidR="00AF5047">
                    <w:rPr>
                      <w:noProof/>
                      <w:webHidden/>
                    </w:rPr>
                    <w:instrText xml:space="preserve"> PAGEREF _Toc205559629 \h </w:instrText>
                  </w:r>
                  <w:r w:rsidR="00AF5047">
                    <w:rPr>
                      <w:noProof/>
                      <w:webHidden/>
                    </w:rPr>
                  </w:r>
                  <w:r w:rsidR="00AF5047">
                    <w:rPr>
                      <w:noProof/>
                      <w:webHidden/>
                    </w:rPr>
                    <w:fldChar w:fldCharType="separate"/>
                  </w:r>
                  <w:r w:rsidR="00D972B0">
                    <w:rPr>
                      <w:noProof/>
                      <w:webHidden/>
                    </w:rPr>
                    <w:t>22</w:t>
                  </w:r>
                  <w:r w:rsidR="00AF5047">
                    <w:rPr>
                      <w:noProof/>
                      <w:webHidden/>
                    </w:rPr>
                    <w:fldChar w:fldCharType="end"/>
                  </w:r>
                </w:hyperlink>
              </w:p>
              <w:p w14:paraId="26A2CC7B" w14:textId="68C3D50A" w:rsidR="00F959F0" w:rsidRDefault="00F959F0">
                <w:r>
                  <w:rPr>
                    <w:b/>
                    <w:bCs/>
                  </w:rPr>
                  <w:fldChar w:fldCharType="end"/>
                </w:r>
              </w:p>
            </w:sdtContent>
          </w:sdt>
          <w:p w14:paraId="504D0E6A" w14:textId="77777777" w:rsidR="00B67D61" w:rsidRDefault="00B67D61">
            <w:pPr>
              <w:pStyle w:val="MenuPath"/>
              <w:ind w:left="0" w:firstLine="0"/>
            </w:pPr>
          </w:p>
        </w:tc>
      </w:tr>
    </w:tbl>
    <w:p w14:paraId="0ED4195D" w14:textId="0F0EE9AD" w:rsidR="00B67D61" w:rsidRDefault="00E96E0F">
      <w:pPr>
        <w:spacing w:before="0" w:after="0"/>
      </w:pPr>
      <w:r>
        <w:br w:type="page"/>
      </w:r>
    </w:p>
    <w:tbl>
      <w:tblPr>
        <w:tblpPr w:leftFromText="142" w:rightFromText="142" w:vertAnchor="text" w:horzAnchor="margin" w:tblpY="1"/>
        <w:tblW w:w="9639" w:type="dxa"/>
        <w:tblLayout w:type="fixed"/>
        <w:tblLook w:val="01E0" w:firstRow="1" w:lastRow="1" w:firstColumn="1" w:lastColumn="1" w:noHBand="0" w:noVBand="0"/>
      </w:tblPr>
      <w:tblGrid>
        <w:gridCol w:w="1134"/>
        <w:gridCol w:w="6521"/>
        <w:gridCol w:w="1984"/>
      </w:tblGrid>
      <w:tr w:rsidR="00B67D61" w14:paraId="1214B64E" w14:textId="77777777">
        <w:trPr>
          <w:trHeight w:val="850"/>
        </w:trPr>
        <w:tc>
          <w:tcPr>
            <w:tcW w:w="1134" w:type="dxa"/>
          </w:tcPr>
          <w:p w14:paraId="79DDCE5D" w14:textId="77777777" w:rsidR="00B67D61" w:rsidRDefault="00E96E0F">
            <w:pPr>
              <w:spacing w:before="0"/>
              <w:jc w:val="right"/>
            </w:pPr>
            <w:r>
              <w:br w:type="page"/>
            </w:r>
            <w:r>
              <w:br w:type="page"/>
            </w:r>
            <w:r>
              <w:rPr>
                <w:noProof/>
                <w:lang w:val="de-DE" w:eastAsia="de-DE"/>
              </w:rPr>
              <mc:AlternateContent>
                <mc:Choice Requires="wps">
                  <w:drawing>
                    <wp:inline distT="0" distB="0" distL="0" distR="0" wp14:anchorId="2487940D" wp14:editId="00478840">
                      <wp:extent cx="265430" cy="247650"/>
                      <wp:effectExtent l="0" t="0" r="3175" b="4445"/>
                      <wp:docPr id="1050" name="Rectangle 1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C16F4A" id="Rectangle 1255"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NRvBQuAAgAAAAUA&#10;AA4AAAAAAAAAAAAAAAAALgIAAGRycy9lMm9Eb2MueG1sUEsBAi0AFAAGAAgAAAAhAL9fAErZAAAA&#10;AwEAAA8AAAAAAAAAAAAAAAAA2gQAAGRycy9kb3ducmV2LnhtbFBLBQYAAAAABAAEAPMAAADgBQAA&#10;AAA=&#10;" fillcolor="#943634" stroked="f">
                      <w10:anchorlock/>
                    </v:rect>
                  </w:pict>
                </mc:Fallback>
              </mc:AlternateContent>
            </w:r>
          </w:p>
        </w:tc>
        <w:tc>
          <w:tcPr>
            <w:tcW w:w="8505" w:type="dxa"/>
            <w:gridSpan w:val="2"/>
          </w:tcPr>
          <w:p w14:paraId="4D42ADDC" w14:textId="15FA866C" w:rsidR="00B67D61" w:rsidRDefault="00E96E0F">
            <w:pPr>
              <w:pStyle w:val="berschrift1"/>
              <w:numPr>
                <w:ilvl w:val="0"/>
                <w:numId w:val="0"/>
              </w:numPr>
              <w:rPr>
                <w:rFonts w:cs="Arial"/>
              </w:rPr>
            </w:pPr>
            <w:bookmarkStart w:id="0" w:name="_Toc409425037"/>
            <w:bookmarkStart w:id="1" w:name="_Toc456268534"/>
            <w:bookmarkStart w:id="2" w:name="_Toc472687706"/>
            <w:bookmarkStart w:id="3" w:name="_Toc201316240"/>
            <w:bookmarkStart w:id="4" w:name="_Toc205559623"/>
            <w:r>
              <w:rPr>
                <w:rFonts w:cs="Arial"/>
              </w:rPr>
              <w:t>Step 1:</w:t>
            </w:r>
            <w:bookmarkEnd w:id="0"/>
            <w:bookmarkEnd w:id="1"/>
            <w:bookmarkEnd w:id="2"/>
            <w:r>
              <w:t xml:space="preserve"> Log on to SAP S/4HANA</w:t>
            </w:r>
            <w:bookmarkEnd w:id="3"/>
            <w:bookmarkEnd w:id="4"/>
          </w:p>
        </w:tc>
      </w:tr>
      <w:tr w:rsidR="00B67D61" w14:paraId="349E28A3" w14:textId="77777777">
        <w:trPr>
          <w:trHeight w:val="567"/>
        </w:trPr>
        <w:tc>
          <w:tcPr>
            <w:tcW w:w="7655" w:type="dxa"/>
            <w:gridSpan w:val="2"/>
            <w:shd w:val="clear" w:color="auto" w:fill="D9D9D9"/>
          </w:tcPr>
          <w:p w14:paraId="3FA27899" w14:textId="4FC75769" w:rsidR="00B67D61" w:rsidRDefault="00E96E0F">
            <w:pPr>
              <w:tabs>
                <w:tab w:val="right" w:pos="9360"/>
              </w:tabs>
              <w:jc w:val="both"/>
              <w:rPr>
                <w:b/>
              </w:rPr>
            </w:pPr>
            <w:r>
              <w:rPr>
                <w:b/>
              </w:rPr>
              <w:t>Task</w:t>
            </w:r>
            <w:r>
              <w:t xml:space="preserve"> Learn how to log on to the SAP S/4HANA Fiori launchpad.</w:t>
            </w:r>
          </w:p>
        </w:tc>
        <w:tc>
          <w:tcPr>
            <w:tcW w:w="1984" w:type="dxa"/>
            <w:shd w:val="clear" w:color="auto" w:fill="D9D9D9"/>
          </w:tcPr>
          <w:p w14:paraId="56F94A24" w14:textId="77777777" w:rsidR="00B67D61" w:rsidRDefault="00E96E0F">
            <w:pPr>
              <w:pStyle w:val="P68B1DB1-Standard9"/>
              <w:tabs>
                <w:tab w:val="left" w:pos="2835"/>
                <w:tab w:val="left" w:pos="4536"/>
              </w:tabs>
              <w:autoSpaceDE w:val="0"/>
              <w:autoSpaceDN w:val="0"/>
              <w:adjustRightInd w:val="0"/>
              <w:jc w:val="right"/>
            </w:pPr>
            <w:r>
              <w:rPr>
                <w:b/>
                <w:szCs w:val="20"/>
              </w:rPr>
              <w:t>Time</w:t>
            </w:r>
            <w:r>
              <w:rPr>
                <w:sz w:val="32"/>
              </w:rPr>
              <w:t xml:space="preserve"> </w:t>
            </w:r>
            <w:r>
              <w:rPr>
                <w:szCs w:val="20"/>
              </w:rPr>
              <w:t>10 min</w:t>
            </w:r>
          </w:p>
        </w:tc>
      </w:tr>
      <w:tr w:rsidR="00B67D61" w14:paraId="5FCBEDED" w14:textId="77777777">
        <w:tc>
          <w:tcPr>
            <w:tcW w:w="7655" w:type="dxa"/>
            <w:gridSpan w:val="2"/>
            <w:tcBorders>
              <w:left w:val="single" w:sz="4" w:space="0" w:color="D9D9D9"/>
              <w:right w:val="single" w:sz="4" w:space="0" w:color="D9D9D9"/>
            </w:tcBorders>
          </w:tcPr>
          <w:p w14:paraId="6060BD13" w14:textId="77777777" w:rsidR="00B67D61" w:rsidRDefault="00E96E0F">
            <w:pPr>
              <w:tabs>
                <w:tab w:val="left" w:pos="5057"/>
              </w:tabs>
              <w:jc w:val="both"/>
            </w:pPr>
            <w:r>
              <w:t>Open a web browser and use the link provided by your instructor to log on to your SAP S/4HANA.</w:t>
            </w:r>
          </w:p>
        </w:tc>
        <w:tc>
          <w:tcPr>
            <w:tcW w:w="1984" w:type="dxa"/>
            <w:tcBorders>
              <w:left w:val="single" w:sz="4" w:space="0" w:color="D9D9D9"/>
            </w:tcBorders>
          </w:tcPr>
          <w:p w14:paraId="7A42628E" w14:textId="77777777" w:rsidR="00B67D61" w:rsidRDefault="00B67D61">
            <w:pPr>
              <w:pStyle w:val="Margin"/>
              <w:rPr>
                <w:rFonts w:cs="Arial"/>
              </w:rPr>
            </w:pPr>
          </w:p>
        </w:tc>
      </w:tr>
      <w:tr w:rsidR="00B67D61" w14:paraId="466B7202" w14:textId="77777777">
        <w:tc>
          <w:tcPr>
            <w:tcW w:w="7655" w:type="dxa"/>
            <w:gridSpan w:val="2"/>
            <w:tcBorders>
              <w:left w:val="single" w:sz="4" w:space="0" w:color="D9D9D9"/>
              <w:right w:val="single" w:sz="4" w:space="0" w:color="D9D9D9"/>
            </w:tcBorders>
          </w:tcPr>
          <w:p w14:paraId="16DFC429" w14:textId="5F16BBF9" w:rsidR="00B67D61" w:rsidRDefault="00E96E0F">
            <w:pPr>
              <w:tabs>
                <w:tab w:val="left" w:pos="5057"/>
              </w:tabs>
              <w:jc w:val="both"/>
            </w:pPr>
            <w:r>
              <w:t xml:space="preserve">On the logon screen, select your </w:t>
            </w:r>
            <w:r>
              <w:rPr>
                <w:b/>
              </w:rPr>
              <w:t>user name</w:t>
            </w:r>
            <w:r>
              <w:t xml:space="preserve">, your </w:t>
            </w:r>
            <w:r>
              <w:rPr>
                <w:b/>
              </w:rPr>
              <w:t>password</w:t>
            </w:r>
            <w:r>
              <w:t xml:space="preserve">, the </w:t>
            </w:r>
            <w:r>
              <w:rPr>
                <w:b/>
              </w:rPr>
              <w:t>client</w:t>
            </w:r>
            <w:r>
              <w:t xml:space="preserve">, and the language </w:t>
            </w:r>
            <w:r w:rsidR="00321C54">
              <w:rPr>
                <w:b/>
              </w:rPr>
              <w:t>English</w:t>
            </w:r>
            <w:r>
              <w:t>. Then click Sign In.</w:t>
            </w:r>
          </w:p>
        </w:tc>
        <w:tc>
          <w:tcPr>
            <w:tcW w:w="1984" w:type="dxa"/>
            <w:tcBorders>
              <w:left w:val="single" w:sz="4" w:space="0" w:color="D9D9D9"/>
            </w:tcBorders>
          </w:tcPr>
          <w:p w14:paraId="217521F4" w14:textId="77777777" w:rsidR="00B67D61" w:rsidRDefault="00B67D61">
            <w:pPr>
              <w:pStyle w:val="Margin"/>
            </w:pPr>
          </w:p>
          <w:p w14:paraId="25A444F1" w14:textId="77777777" w:rsidR="00B67D61" w:rsidRDefault="00E96E0F">
            <w:pPr>
              <w:pStyle w:val="Margin"/>
            </w:pPr>
            <w:r>
              <w:t>Username</w:t>
            </w:r>
          </w:p>
          <w:p w14:paraId="29F586FA" w14:textId="77777777" w:rsidR="00B67D61" w:rsidRDefault="00E96E0F">
            <w:pPr>
              <w:pStyle w:val="Margin"/>
            </w:pPr>
            <w:r>
              <w:t>Password</w:t>
            </w:r>
          </w:p>
          <w:p w14:paraId="4B47EBDA" w14:textId="77777777" w:rsidR="00B67D61" w:rsidRDefault="00E96E0F">
            <w:pPr>
              <w:pStyle w:val="Margin"/>
            </w:pPr>
            <w:r>
              <w:t>Client</w:t>
            </w:r>
          </w:p>
          <w:p w14:paraId="212FEB88" w14:textId="7DED9338" w:rsidR="00B67D61" w:rsidRDefault="00321C54">
            <w:pPr>
              <w:pStyle w:val="Margin"/>
              <w:rPr>
                <w:rFonts w:cs="Arial"/>
              </w:rPr>
            </w:pPr>
            <w:r>
              <w:t>English</w:t>
            </w:r>
          </w:p>
        </w:tc>
      </w:tr>
      <w:tr w:rsidR="00B67D61" w14:paraId="71A139F1" w14:textId="77777777">
        <w:tc>
          <w:tcPr>
            <w:tcW w:w="7655" w:type="dxa"/>
            <w:gridSpan w:val="2"/>
            <w:tcBorders>
              <w:left w:val="single" w:sz="4" w:space="0" w:color="D9D9D9"/>
              <w:right w:val="single" w:sz="4" w:space="0" w:color="D9D9D9"/>
            </w:tcBorders>
          </w:tcPr>
          <w:p w14:paraId="23019A02" w14:textId="51FB7EE8" w:rsidR="00B67D61" w:rsidRDefault="007847CA">
            <w:pPr>
              <w:tabs>
                <w:tab w:val="left" w:pos="5057"/>
              </w:tabs>
              <w:jc w:val="center"/>
            </w:pPr>
            <w:r w:rsidRPr="007847CA">
              <w:rPr>
                <w:noProof/>
                <w:lang w:val="de-DE" w:eastAsia="de-DE"/>
              </w:rPr>
              <w:drawing>
                <wp:inline distT="0" distB="0" distL="0" distR="0" wp14:anchorId="384071FC" wp14:editId="4DCAE982">
                  <wp:extent cx="2026723" cy="2214296"/>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40158" cy="2228974"/>
                          </a:xfrm>
                          <a:prstGeom prst="rect">
                            <a:avLst/>
                          </a:prstGeom>
                        </pic:spPr>
                      </pic:pic>
                    </a:graphicData>
                  </a:graphic>
                </wp:inline>
              </w:drawing>
            </w:r>
          </w:p>
        </w:tc>
        <w:tc>
          <w:tcPr>
            <w:tcW w:w="1984" w:type="dxa"/>
            <w:tcBorders>
              <w:left w:val="single" w:sz="4" w:space="0" w:color="D9D9D9"/>
            </w:tcBorders>
          </w:tcPr>
          <w:p w14:paraId="0F7E0C0E" w14:textId="77777777" w:rsidR="00B67D61" w:rsidRDefault="00B67D61">
            <w:pPr>
              <w:pStyle w:val="Margin"/>
            </w:pPr>
          </w:p>
        </w:tc>
      </w:tr>
      <w:tr w:rsidR="00B67D61" w14:paraId="2064D0E2" w14:textId="77777777">
        <w:tc>
          <w:tcPr>
            <w:tcW w:w="7655" w:type="dxa"/>
            <w:gridSpan w:val="2"/>
            <w:tcBorders>
              <w:left w:val="single" w:sz="4" w:space="0" w:color="D9D9D9"/>
              <w:right w:val="single" w:sz="4" w:space="0" w:color="D9D9D9"/>
            </w:tcBorders>
          </w:tcPr>
          <w:p w14:paraId="5138CFFB" w14:textId="61ED29BA" w:rsidR="00B67D61" w:rsidRDefault="00E96E0F">
            <w:pPr>
              <w:tabs>
                <w:tab w:val="left" w:pos="5057"/>
              </w:tabs>
              <w:jc w:val="both"/>
            </w:pPr>
            <w:r>
              <w:t xml:space="preserve">After logging in for the first time, you will be asked to change the password. Select a </w:t>
            </w:r>
            <w:r>
              <w:rPr>
                <w:b/>
              </w:rPr>
              <w:t>password of your choice,</w:t>
            </w:r>
            <w:r>
              <w:t xml:space="preserve"> confirm it, and then click </w:t>
            </w:r>
            <w:r w:rsidRPr="00E96E0F">
              <w:rPr>
                <w:i/>
              </w:rPr>
              <w:t>Change Password</w:t>
            </w:r>
            <w:r>
              <w:t>.</w:t>
            </w:r>
          </w:p>
        </w:tc>
        <w:tc>
          <w:tcPr>
            <w:tcW w:w="1984" w:type="dxa"/>
            <w:tcBorders>
              <w:left w:val="single" w:sz="4" w:space="0" w:color="D9D9D9"/>
            </w:tcBorders>
          </w:tcPr>
          <w:p w14:paraId="0B8FACB9" w14:textId="77777777" w:rsidR="00B67D61" w:rsidRDefault="00B67D61">
            <w:pPr>
              <w:pStyle w:val="Margin"/>
            </w:pPr>
          </w:p>
          <w:p w14:paraId="21E1F533" w14:textId="77777777" w:rsidR="00B67D61" w:rsidRDefault="00E96E0F">
            <w:pPr>
              <w:pStyle w:val="Margin"/>
            </w:pPr>
            <w:r>
              <w:t>Password of your choice</w:t>
            </w:r>
          </w:p>
          <w:p w14:paraId="74885DA5" w14:textId="77777777" w:rsidR="00B67D61" w:rsidRDefault="00B67D61">
            <w:pPr>
              <w:pStyle w:val="Margin"/>
            </w:pPr>
          </w:p>
          <w:p w14:paraId="2E7D8505" w14:textId="77777777" w:rsidR="00B67D61" w:rsidRDefault="00B67D61">
            <w:pPr>
              <w:pStyle w:val="Margin"/>
            </w:pPr>
          </w:p>
        </w:tc>
      </w:tr>
      <w:tr w:rsidR="00B67D61" w14:paraId="29654B22" w14:textId="77777777">
        <w:tc>
          <w:tcPr>
            <w:tcW w:w="7655" w:type="dxa"/>
            <w:gridSpan w:val="2"/>
            <w:tcBorders>
              <w:left w:val="single" w:sz="4" w:space="0" w:color="D9D9D9"/>
              <w:right w:val="single" w:sz="4" w:space="0" w:color="D9D9D9"/>
            </w:tcBorders>
          </w:tcPr>
          <w:p w14:paraId="56AE2D31" w14:textId="4ED56084" w:rsidR="00B67D61" w:rsidRDefault="007847CA">
            <w:pPr>
              <w:tabs>
                <w:tab w:val="left" w:pos="5057"/>
              </w:tabs>
              <w:jc w:val="center"/>
            </w:pPr>
            <w:r w:rsidRPr="007847CA">
              <w:rPr>
                <w:noProof/>
                <w:lang w:val="de-DE" w:eastAsia="de-DE"/>
              </w:rPr>
              <w:drawing>
                <wp:inline distT="0" distB="0" distL="0" distR="0" wp14:anchorId="6AE47E6B" wp14:editId="488186D9">
                  <wp:extent cx="2023313" cy="3059754"/>
                  <wp:effectExtent l="0" t="0" r="0" b="762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34985" cy="3077405"/>
                          </a:xfrm>
                          <a:prstGeom prst="rect">
                            <a:avLst/>
                          </a:prstGeom>
                        </pic:spPr>
                      </pic:pic>
                    </a:graphicData>
                  </a:graphic>
                </wp:inline>
              </w:drawing>
            </w:r>
          </w:p>
        </w:tc>
        <w:tc>
          <w:tcPr>
            <w:tcW w:w="1984" w:type="dxa"/>
            <w:tcBorders>
              <w:left w:val="single" w:sz="4" w:space="0" w:color="D9D9D9"/>
            </w:tcBorders>
          </w:tcPr>
          <w:p w14:paraId="73088864" w14:textId="77777777" w:rsidR="00B67D61" w:rsidRDefault="00B67D61">
            <w:pPr>
              <w:pStyle w:val="Margin"/>
            </w:pPr>
          </w:p>
        </w:tc>
      </w:tr>
      <w:tr w:rsidR="00B67D61" w14:paraId="2F8567A2" w14:textId="77777777">
        <w:tc>
          <w:tcPr>
            <w:tcW w:w="7655" w:type="dxa"/>
            <w:gridSpan w:val="2"/>
            <w:tcBorders>
              <w:left w:val="single" w:sz="4" w:space="0" w:color="D9D9D9"/>
              <w:right w:val="single" w:sz="4" w:space="0" w:color="D9D9D9"/>
            </w:tcBorders>
          </w:tcPr>
          <w:p w14:paraId="23134DA1" w14:textId="52278CB6" w:rsidR="00B67D61" w:rsidRDefault="007847CA">
            <w:pPr>
              <w:tabs>
                <w:tab w:val="left" w:pos="5057"/>
              </w:tabs>
              <w:jc w:val="center"/>
            </w:pPr>
            <w:r w:rsidRPr="007847CA">
              <w:rPr>
                <w:noProof/>
                <w:lang w:val="de-DE" w:eastAsia="de-DE"/>
              </w:rPr>
              <w:drawing>
                <wp:inline distT="0" distB="0" distL="0" distR="0" wp14:anchorId="524E12E2" wp14:editId="3B3A0F30">
                  <wp:extent cx="1974457" cy="649198"/>
                  <wp:effectExtent l="0" t="0" r="6985"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23246" cy="665240"/>
                          </a:xfrm>
                          <a:prstGeom prst="rect">
                            <a:avLst/>
                          </a:prstGeom>
                        </pic:spPr>
                      </pic:pic>
                    </a:graphicData>
                  </a:graphic>
                </wp:inline>
              </w:drawing>
            </w:r>
          </w:p>
        </w:tc>
        <w:tc>
          <w:tcPr>
            <w:tcW w:w="1984" w:type="dxa"/>
            <w:tcBorders>
              <w:left w:val="single" w:sz="4" w:space="0" w:color="D9D9D9"/>
            </w:tcBorders>
          </w:tcPr>
          <w:p w14:paraId="3695E52B" w14:textId="77777777" w:rsidR="00B67D61" w:rsidRDefault="00B67D61">
            <w:pPr>
              <w:pStyle w:val="Margin"/>
            </w:pPr>
          </w:p>
        </w:tc>
      </w:tr>
      <w:tr w:rsidR="00B67D61" w14:paraId="4DC164D4" w14:textId="77777777">
        <w:tc>
          <w:tcPr>
            <w:tcW w:w="7655" w:type="dxa"/>
            <w:gridSpan w:val="2"/>
            <w:tcBorders>
              <w:left w:val="single" w:sz="4" w:space="0" w:color="D9D9D9"/>
              <w:right w:val="single" w:sz="4" w:space="0" w:color="D9D9D9"/>
            </w:tcBorders>
          </w:tcPr>
          <w:p w14:paraId="2BE5707E" w14:textId="443F70EA" w:rsidR="00B67D61" w:rsidRDefault="00E96E0F">
            <w:pPr>
              <w:tabs>
                <w:tab w:val="left" w:pos="5057"/>
              </w:tabs>
              <w:jc w:val="both"/>
            </w:pPr>
            <w:r>
              <w:t xml:space="preserve">Click </w:t>
            </w:r>
            <w:r>
              <w:rPr>
                <w:b/>
              </w:rPr>
              <w:t>Continue</w:t>
            </w:r>
            <w:r>
              <w:t xml:space="preserve"> to confirm the password change. This takes you to the SAP S/4HANA home page, which is called the SAP Fiori launchpad. The launchpad shows all available SAP Fiori apps and is the starting point for all actions. The SAP Fiori apps are displayed as square tiles and are grouped into the business processes of a company. In addition, the launchpad has a search function for general search queries or to find other SAP Fiori apps.</w:t>
            </w:r>
          </w:p>
        </w:tc>
        <w:tc>
          <w:tcPr>
            <w:tcW w:w="1984" w:type="dxa"/>
            <w:tcBorders>
              <w:left w:val="single" w:sz="4" w:space="0" w:color="D9D9D9"/>
            </w:tcBorders>
          </w:tcPr>
          <w:p w14:paraId="1C1965EC" w14:textId="77777777" w:rsidR="00B67D61" w:rsidRDefault="00B67D61">
            <w:pPr>
              <w:pStyle w:val="Margin"/>
            </w:pPr>
          </w:p>
          <w:p w14:paraId="1567C18A" w14:textId="77777777" w:rsidR="00B67D61" w:rsidRDefault="00E96E0F">
            <w:pPr>
              <w:pStyle w:val="Margin"/>
            </w:pPr>
            <w:r>
              <w:t>Continue</w:t>
            </w:r>
          </w:p>
          <w:p w14:paraId="48788474" w14:textId="77777777" w:rsidR="00B67D61" w:rsidRDefault="00B67D61">
            <w:pPr>
              <w:pStyle w:val="Margin"/>
            </w:pPr>
          </w:p>
          <w:p w14:paraId="527E2E41" w14:textId="77777777" w:rsidR="00B67D61" w:rsidRDefault="00B67D61">
            <w:pPr>
              <w:pStyle w:val="Margin"/>
            </w:pPr>
          </w:p>
        </w:tc>
      </w:tr>
      <w:tr w:rsidR="00B67D61" w14:paraId="2B141E21" w14:textId="77777777">
        <w:tc>
          <w:tcPr>
            <w:tcW w:w="7655" w:type="dxa"/>
            <w:gridSpan w:val="2"/>
            <w:tcBorders>
              <w:left w:val="single" w:sz="4" w:space="0" w:color="D9D9D9"/>
              <w:right w:val="single" w:sz="4" w:space="0" w:color="D9D9D9"/>
            </w:tcBorders>
          </w:tcPr>
          <w:p w14:paraId="0F460477" w14:textId="0CD96D63" w:rsidR="00B67D61" w:rsidRDefault="007847CA">
            <w:pPr>
              <w:tabs>
                <w:tab w:val="left" w:pos="5057"/>
              </w:tabs>
              <w:jc w:val="center"/>
            </w:pPr>
            <w:r w:rsidRPr="007847CA">
              <w:rPr>
                <w:noProof/>
                <w:lang w:val="de-DE" w:eastAsia="de-DE"/>
              </w:rPr>
              <w:drawing>
                <wp:inline distT="0" distB="0" distL="0" distR="0" wp14:anchorId="0C4626F1" wp14:editId="7A5092F6">
                  <wp:extent cx="4723765" cy="2198370"/>
                  <wp:effectExtent l="0" t="0" r="635"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23765" cy="2198370"/>
                          </a:xfrm>
                          <a:prstGeom prst="rect">
                            <a:avLst/>
                          </a:prstGeom>
                        </pic:spPr>
                      </pic:pic>
                    </a:graphicData>
                  </a:graphic>
                </wp:inline>
              </w:drawing>
            </w:r>
          </w:p>
        </w:tc>
        <w:tc>
          <w:tcPr>
            <w:tcW w:w="1984" w:type="dxa"/>
            <w:tcBorders>
              <w:left w:val="single" w:sz="4" w:space="0" w:color="D9D9D9"/>
            </w:tcBorders>
          </w:tcPr>
          <w:p w14:paraId="0C260ED8" w14:textId="77777777" w:rsidR="00B67D61" w:rsidRDefault="00B67D61">
            <w:pPr>
              <w:pStyle w:val="Margin"/>
            </w:pPr>
          </w:p>
        </w:tc>
      </w:tr>
      <w:tr w:rsidR="00B67D61" w14:paraId="603CFA5B" w14:textId="77777777">
        <w:tc>
          <w:tcPr>
            <w:tcW w:w="7655" w:type="dxa"/>
            <w:gridSpan w:val="2"/>
            <w:tcBorders>
              <w:left w:val="single" w:sz="4" w:space="0" w:color="D9D9D9"/>
              <w:right w:val="single" w:sz="4" w:space="0" w:color="D9D9D9"/>
            </w:tcBorders>
            <w:shd w:val="clear" w:color="auto" w:fill="D9D9D9"/>
          </w:tcPr>
          <w:p w14:paraId="5E5B4625" w14:textId="77777777" w:rsidR="00B67D61" w:rsidRDefault="00E96E0F">
            <w:pPr>
              <w:tabs>
                <w:tab w:val="left" w:pos="1605"/>
                <w:tab w:val="right" w:pos="7488"/>
              </w:tabs>
            </w:pPr>
            <w:r>
              <w:tab/>
            </w:r>
            <w:r>
              <w:tab/>
            </w:r>
            <w:r>
              <w:rPr>
                <w:noProof/>
                <w:lang w:val="de-DE" w:eastAsia="de-DE"/>
              </w:rPr>
              <mc:AlternateContent>
                <mc:Choice Requires="wps">
                  <w:drawing>
                    <wp:inline distT="0" distB="0" distL="0" distR="0" wp14:anchorId="143BB2AD" wp14:editId="51425A0F">
                      <wp:extent cx="144145" cy="144145"/>
                      <wp:effectExtent l="13970" t="7620" r="13335" b="10160"/>
                      <wp:docPr id="136" name="Rectangle 1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7E83E0" id="Rectangle 12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BcZfKdHwIAAEAEAAAOAAAAAAAAAAAAAAAAAC4CAABkcnMvZTJvRG9jLnhtbFBLAQItABQA&#10;BgAIAAAAIQC5gPTB2AAAAAMBAAAPAAAAAAAAAAAAAAAAAHkEAABkcnMvZG93bnJldi54bWxQSwUG&#10;AAAAAAQABADzAAAAfgUAAAAA&#10;">
                      <w10:anchorlock/>
                    </v:rect>
                  </w:pict>
                </mc:Fallback>
              </mc:AlternateContent>
            </w:r>
          </w:p>
        </w:tc>
        <w:tc>
          <w:tcPr>
            <w:tcW w:w="1984" w:type="dxa"/>
            <w:tcBorders>
              <w:left w:val="single" w:sz="4" w:space="0" w:color="D9D9D9"/>
            </w:tcBorders>
          </w:tcPr>
          <w:p w14:paraId="6E9EE17A" w14:textId="77777777" w:rsidR="00B67D61" w:rsidRDefault="00B67D61">
            <w:pPr>
              <w:pStyle w:val="Margin"/>
            </w:pPr>
          </w:p>
        </w:tc>
      </w:tr>
    </w:tbl>
    <w:p w14:paraId="3E9407CD" w14:textId="77777777" w:rsidR="00B67D61" w:rsidRDefault="00B67D61">
      <w:pPr>
        <w:spacing w:before="0" w:after="0"/>
      </w:pPr>
    </w:p>
    <w:p w14:paraId="13A492C4" w14:textId="77777777" w:rsidR="00B67D61" w:rsidRDefault="00E96E0F">
      <w:pPr>
        <w:spacing w:before="0" w:after="0"/>
      </w:pPr>
      <w:r>
        <w:br w:type="page"/>
      </w:r>
    </w:p>
    <w:tbl>
      <w:tblPr>
        <w:tblpPr w:leftFromText="141" w:rightFromText="141" w:vertAnchor="page" w:horzAnchor="margin" w:tblpY="2179"/>
        <w:tblW w:w="9639" w:type="dxa"/>
        <w:tblLook w:val="01E0" w:firstRow="1" w:lastRow="1" w:firstColumn="1" w:lastColumn="1" w:noHBand="0" w:noVBand="0"/>
      </w:tblPr>
      <w:tblGrid>
        <w:gridCol w:w="1134"/>
        <w:gridCol w:w="6521"/>
        <w:gridCol w:w="1984"/>
      </w:tblGrid>
      <w:tr w:rsidR="00EB2D77" w14:paraId="59E29C8D" w14:textId="77777777" w:rsidTr="008B54B4">
        <w:trPr>
          <w:trHeight w:val="850"/>
        </w:trPr>
        <w:tc>
          <w:tcPr>
            <w:tcW w:w="1134" w:type="dxa"/>
          </w:tcPr>
          <w:p w14:paraId="2B2AA72E" w14:textId="77777777" w:rsidR="00B67D61" w:rsidRDefault="00E96E0F" w:rsidP="008B54B4">
            <w:pPr>
              <w:spacing w:before="0"/>
              <w:jc w:val="right"/>
            </w:pPr>
            <w:r>
              <w:br w:type="page"/>
            </w:r>
            <w:r>
              <w:br w:type="page"/>
            </w:r>
            <w:r>
              <w:rPr>
                <w:noProof/>
                <w:lang w:val="de-DE" w:eastAsia="de-DE"/>
              </w:rPr>
              <mc:AlternateContent>
                <mc:Choice Requires="wps">
                  <w:drawing>
                    <wp:inline distT="0" distB="0" distL="0" distR="0" wp14:anchorId="57FA0AAE" wp14:editId="2E789AD1">
                      <wp:extent cx="265430" cy="247650"/>
                      <wp:effectExtent l="0" t="1905" r="3175" b="0"/>
                      <wp:docPr id="1046" name="Rectangle 1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9FBE6CF" id="Rectangle 1219"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6SzOMIICAAAA&#10;BQAADgAAAAAAAAAAAAAAAAAuAgAAZHJzL2Uyb0RvYy54bWxQSwECLQAUAAYACAAAACEAv18AStkA&#10;AAADAQAADwAAAAAAAAAAAAAAAADcBAAAZHJzL2Rvd25yZXYueG1sUEsFBgAAAAAEAAQA8wAAAOIF&#10;AAAAAA==&#10;" fillcolor="#943634" stroked="f">
                      <w10:anchorlock/>
                    </v:rect>
                  </w:pict>
                </mc:Fallback>
              </mc:AlternateContent>
            </w:r>
          </w:p>
        </w:tc>
        <w:tc>
          <w:tcPr>
            <w:tcW w:w="8505" w:type="dxa"/>
            <w:gridSpan w:val="2"/>
          </w:tcPr>
          <w:p w14:paraId="1E5C66DB" w14:textId="4E98FE78" w:rsidR="00B67D61" w:rsidRDefault="00E96E0F" w:rsidP="008B54B4">
            <w:pPr>
              <w:pStyle w:val="berschrift1"/>
              <w:numPr>
                <w:ilvl w:val="0"/>
                <w:numId w:val="0"/>
              </w:numPr>
              <w:rPr>
                <w:rFonts w:cs="Arial"/>
              </w:rPr>
            </w:pPr>
            <w:bookmarkStart w:id="5" w:name="_Toc409425039"/>
            <w:bookmarkStart w:id="6" w:name="_Toc456268536"/>
            <w:bookmarkStart w:id="7" w:name="_Toc472687708"/>
            <w:bookmarkStart w:id="8" w:name="_Toc201316241"/>
            <w:bookmarkStart w:id="9" w:name="_Toc205559624"/>
            <w:r>
              <w:rPr>
                <w:rFonts w:cs="Arial"/>
              </w:rPr>
              <w:t>Step 2:</w:t>
            </w:r>
            <w:r>
              <w:t xml:space="preserve"> Organization and Structure of the Launchpad</w:t>
            </w:r>
            <w:bookmarkEnd w:id="5"/>
            <w:bookmarkEnd w:id="6"/>
            <w:bookmarkEnd w:id="7"/>
            <w:bookmarkEnd w:id="8"/>
            <w:bookmarkEnd w:id="9"/>
          </w:p>
        </w:tc>
      </w:tr>
      <w:tr w:rsidR="00260362" w14:paraId="59BFEC87" w14:textId="77777777" w:rsidTr="008B54B4">
        <w:trPr>
          <w:trHeight w:val="680"/>
        </w:trPr>
        <w:tc>
          <w:tcPr>
            <w:tcW w:w="7655" w:type="dxa"/>
            <w:gridSpan w:val="2"/>
            <w:shd w:val="clear" w:color="auto" w:fill="D9D9D9"/>
          </w:tcPr>
          <w:p w14:paraId="659CA184" w14:textId="77777777" w:rsidR="00B67D61" w:rsidRDefault="00E96E0F" w:rsidP="008B54B4">
            <w:pPr>
              <w:tabs>
                <w:tab w:val="right" w:pos="9360"/>
              </w:tabs>
              <w:jc w:val="both"/>
              <w:rPr>
                <w:b/>
              </w:rPr>
            </w:pPr>
            <w:r>
              <w:rPr>
                <w:b/>
              </w:rPr>
              <w:t>Task</w:t>
            </w:r>
            <w:r>
              <w:t xml:space="preserve"> Familiarize yourself with the individual spaces and elements of the launchpad.</w:t>
            </w:r>
          </w:p>
        </w:tc>
        <w:tc>
          <w:tcPr>
            <w:tcW w:w="1984" w:type="dxa"/>
            <w:shd w:val="clear" w:color="auto" w:fill="D9D9D9"/>
          </w:tcPr>
          <w:p w14:paraId="44ED2C0E" w14:textId="77777777" w:rsidR="00B67D61" w:rsidRDefault="00E96E0F" w:rsidP="008B54B4">
            <w:pPr>
              <w:pStyle w:val="P68B1DB1-Standard10"/>
              <w:autoSpaceDE w:val="0"/>
              <w:autoSpaceDN w:val="0"/>
              <w:adjustRightInd w:val="0"/>
              <w:jc w:val="right"/>
              <w:rPr>
                <w:rFonts w:cs="FuturaStd-Book"/>
              </w:rPr>
            </w:pPr>
            <w:r>
              <w:rPr>
                <w:b/>
              </w:rPr>
              <w:t>Time</w:t>
            </w:r>
            <w:r>
              <w:t xml:space="preserve"> 10min</w:t>
            </w:r>
          </w:p>
        </w:tc>
      </w:tr>
      <w:tr w:rsidR="00D256C5" w14:paraId="7AF44C61" w14:textId="77777777" w:rsidTr="008B54B4">
        <w:tc>
          <w:tcPr>
            <w:tcW w:w="7655" w:type="dxa"/>
            <w:gridSpan w:val="2"/>
            <w:tcBorders>
              <w:left w:val="single" w:sz="4" w:space="0" w:color="D9D9D9"/>
              <w:right w:val="single" w:sz="4" w:space="0" w:color="D9D9D9"/>
            </w:tcBorders>
          </w:tcPr>
          <w:p w14:paraId="572CCD61" w14:textId="776E8C71" w:rsidR="00B67D61" w:rsidRDefault="00E96E0F" w:rsidP="008B54B4">
            <w:pPr>
              <w:jc w:val="both"/>
            </w:pPr>
            <w:r>
              <w:t xml:space="preserve">On the SAP Fiori launchpad, there is a search function </w:t>
            </w:r>
            <w:r w:rsidR="007847CA" w:rsidRPr="007B082E">
              <w:rPr>
                <w:noProof/>
                <w:lang w:val="de-DE" w:eastAsia="de-DE"/>
              </w:rPr>
              <w:drawing>
                <wp:inline distT="0" distB="0" distL="0" distR="0" wp14:anchorId="23CE60DB" wp14:editId="3F6688ED">
                  <wp:extent cx="169200" cy="162000"/>
                  <wp:effectExtent l="0" t="0" r="254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9200" cy="162000"/>
                          </a:xfrm>
                          <a:prstGeom prst="rect">
                            <a:avLst/>
                          </a:prstGeom>
                        </pic:spPr>
                      </pic:pic>
                    </a:graphicData>
                  </a:graphic>
                </wp:inline>
              </w:drawing>
            </w:r>
            <w:r>
              <w:t xml:space="preserve"> at the top</w:t>
            </w:r>
            <w:r w:rsidR="00EC4F22">
              <w:t xml:space="preserve">, as well as the profile button </w:t>
            </w:r>
            <w:r w:rsidR="007847CA" w:rsidRPr="007B082E">
              <w:rPr>
                <w:noProof/>
                <w:lang w:val="de-DE" w:eastAsia="de-DE"/>
              </w:rPr>
              <w:drawing>
                <wp:inline distT="0" distB="0" distL="0" distR="0" wp14:anchorId="670ECB07" wp14:editId="3D8FAEAC">
                  <wp:extent cx="158400" cy="16200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8400" cy="162000"/>
                          </a:xfrm>
                          <a:prstGeom prst="rect">
                            <a:avLst/>
                          </a:prstGeom>
                        </pic:spPr>
                      </pic:pic>
                    </a:graphicData>
                  </a:graphic>
                </wp:inline>
              </w:drawing>
            </w:r>
            <w:r>
              <w:t xml:space="preserve">. </w:t>
            </w:r>
          </w:p>
        </w:tc>
        <w:tc>
          <w:tcPr>
            <w:tcW w:w="1984" w:type="dxa"/>
            <w:tcBorders>
              <w:left w:val="single" w:sz="4" w:space="0" w:color="D9D9D9"/>
            </w:tcBorders>
          </w:tcPr>
          <w:p w14:paraId="6CCFD568" w14:textId="77777777" w:rsidR="00B67D61" w:rsidRDefault="00B67D61" w:rsidP="008B54B4">
            <w:pPr>
              <w:pStyle w:val="Margin"/>
              <w:rPr>
                <w:rFonts w:cs="Arial"/>
              </w:rPr>
            </w:pPr>
          </w:p>
          <w:p w14:paraId="7C3AE872" w14:textId="77777777" w:rsidR="00B67D61" w:rsidRDefault="00E96E0F" w:rsidP="008B54B4">
            <w:pPr>
              <w:pStyle w:val="Margin"/>
              <w:rPr>
                <w:rFonts w:cs="Arial"/>
              </w:rPr>
            </w:pPr>
            <w:r>
              <w:t>Local Layout</w:t>
            </w:r>
          </w:p>
        </w:tc>
      </w:tr>
      <w:tr w:rsidR="00D256C5" w14:paraId="2F09BAD0" w14:textId="77777777" w:rsidTr="008B54B4">
        <w:tc>
          <w:tcPr>
            <w:tcW w:w="7655" w:type="dxa"/>
            <w:gridSpan w:val="2"/>
            <w:tcBorders>
              <w:left w:val="single" w:sz="4" w:space="0" w:color="D9D9D9"/>
              <w:right w:val="single" w:sz="4" w:space="0" w:color="D9D9D9"/>
            </w:tcBorders>
          </w:tcPr>
          <w:p w14:paraId="092325E5" w14:textId="2DB795FB" w:rsidR="00B67D61" w:rsidRDefault="00D256C5" w:rsidP="008B54B4">
            <w:pPr>
              <w:jc w:val="center"/>
            </w:pPr>
            <w:r w:rsidRPr="007847CA">
              <w:rPr>
                <w:noProof/>
                <w:lang w:val="de-DE" w:eastAsia="de-DE"/>
              </w:rPr>
              <w:drawing>
                <wp:inline distT="0" distB="0" distL="0" distR="0" wp14:anchorId="770180DE" wp14:editId="0FB9B7D1">
                  <wp:extent cx="4723765" cy="2198370"/>
                  <wp:effectExtent l="0" t="0" r="635"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23765" cy="2198370"/>
                          </a:xfrm>
                          <a:prstGeom prst="rect">
                            <a:avLst/>
                          </a:prstGeom>
                        </pic:spPr>
                      </pic:pic>
                    </a:graphicData>
                  </a:graphic>
                </wp:inline>
              </w:drawing>
            </w:r>
          </w:p>
        </w:tc>
        <w:tc>
          <w:tcPr>
            <w:tcW w:w="1984" w:type="dxa"/>
            <w:tcBorders>
              <w:left w:val="single" w:sz="4" w:space="0" w:color="D9D9D9"/>
            </w:tcBorders>
          </w:tcPr>
          <w:p w14:paraId="24717106" w14:textId="77777777" w:rsidR="00B67D61" w:rsidRDefault="00B67D61" w:rsidP="008B54B4">
            <w:pPr>
              <w:pStyle w:val="Margin"/>
              <w:rPr>
                <w:rFonts w:cs="Arial"/>
              </w:rPr>
            </w:pPr>
          </w:p>
        </w:tc>
      </w:tr>
      <w:tr w:rsidR="00D256C5" w14:paraId="7F39036C" w14:textId="77777777" w:rsidTr="008B54B4">
        <w:tc>
          <w:tcPr>
            <w:tcW w:w="7655" w:type="dxa"/>
            <w:gridSpan w:val="2"/>
            <w:tcBorders>
              <w:left w:val="single" w:sz="4" w:space="0" w:color="D9D9D9"/>
              <w:right w:val="single" w:sz="4" w:space="0" w:color="D9D9D9"/>
            </w:tcBorders>
          </w:tcPr>
          <w:p w14:paraId="235089EB" w14:textId="77777777" w:rsidR="00B67D61" w:rsidRDefault="00E96E0F" w:rsidP="008B54B4">
            <w:pPr>
              <w:jc w:val="both"/>
            </w:pPr>
            <w:r>
              <w:t>The search function allows you to find specific SAP Fiori apps. As a result of this function, transaction codes are no longer required in SAP S/4HANA.</w:t>
            </w:r>
          </w:p>
        </w:tc>
        <w:tc>
          <w:tcPr>
            <w:tcW w:w="1984" w:type="dxa"/>
            <w:tcBorders>
              <w:left w:val="single" w:sz="4" w:space="0" w:color="D9D9D9"/>
            </w:tcBorders>
          </w:tcPr>
          <w:p w14:paraId="63C7B35E" w14:textId="77777777" w:rsidR="00B67D61" w:rsidRDefault="00B67D61" w:rsidP="008B54B4">
            <w:pPr>
              <w:pStyle w:val="Margin"/>
              <w:rPr>
                <w:rFonts w:cs="Arial"/>
              </w:rPr>
            </w:pPr>
          </w:p>
        </w:tc>
      </w:tr>
      <w:tr w:rsidR="00D256C5" w14:paraId="4BA16581" w14:textId="77777777" w:rsidTr="008B54B4">
        <w:tc>
          <w:tcPr>
            <w:tcW w:w="7655" w:type="dxa"/>
            <w:gridSpan w:val="2"/>
            <w:tcBorders>
              <w:left w:val="single" w:sz="4" w:space="0" w:color="D9D9D9"/>
              <w:right w:val="single" w:sz="4" w:space="0" w:color="D9D9D9"/>
            </w:tcBorders>
          </w:tcPr>
          <w:p w14:paraId="4945441D" w14:textId="0C9EAE95" w:rsidR="00B67D61" w:rsidRDefault="00E96E0F" w:rsidP="008B54B4">
            <w:pPr>
              <w:jc w:val="both"/>
            </w:pPr>
            <w:r>
              <w:t xml:space="preserve">In the search window, enter </w:t>
            </w:r>
            <w:r w:rsidR="00EC4F22">
              <w:rPr>
                <w:b/>
              </w:rPr>
              <w:t>Order</w:t>
            </w:r>
            <w:r>
              <w:rPr>
                <w:b/>
              </w:rPr>
              <w:t>*</w:t>
            </w:r>
            <w:r>
              <w:t xml:space="preserve"> and choose Enter. The * is a wildcard (a placeholder for other characters).</w:t>
            </w:r>
          </w:p>
        </w:tc>
        <w:tc>
          <w:tcPr>
            <w:tcW w:w="1984" w:type="dxa"/>
            <w:tcBorders>
              <w:left w:val="single" w:sz="4" w:space="0" w:color="D9D9D9"/>
            </w:tcBorders>
          </w:tcPr>
          <w:p w14:paraId="0152EC5F" w14:textId="77777777" w:rsidR="00B67D61" w:rsidRDefault="00B67D61" w:rsidP="008B54B4">
            <w:pPr>
              <w:pStyle w:val="Margin"/>
              <w:rPr>
                <w:rFonts w:cs="Arial"/>
              </w:rPr>
            </w:pPr>
          </w:p>
          <w:p w14:paraId="6542B833" w14:textId="622B702F" w:rsidR="00B67D61" w:rsidRDefault="00EC4F22" w:rsidP="008B54B4">
            <w:pPr>
              <w:pStyle w:val="Margin"/>
              <w:rPr>
                <w:rFonts w:cs="Arial"/>
              </w:rPr>
            </w:pPr>
            <w:r>
              <w:t>Order</w:t>
            </w:r>
            <w:r w:rsidR="00E96E0F">
              <w:t>*</w:t>
            </w:r>
          </w:p>
        </w:tc>
      </w:tr>
      <w:tr w:rsidR="00D256C5" w14:paraId="7593EDAA" w14:textId="77777777" w:rsidTr="008B54B4">
        <w:tc>
          <w:tcPr>
            <w:tcW w:w="7655" w:type="dxa"/>
            <w:gridSpan w:val="2"/>
            <w:tcBorders>
              <w:left w:val="single" w:sz="4" w:space="0" w:color="D9D9D9"/>
              <w:right w:val="single" w:sz="4" w:space="0" w:color="D9D9D9"/>
            </w:tcBorders>
          </w:tcPr>
          <w:p w14:paraId="09BFD72A" w14:textId="39C9E6FC" w:rsidR="00B67D61" w:rsidRDefault="00D256C5" w:rsidP="008B54B4">
            <w:pPr>
              <w:jc w:val="center"/>
            </w:pPr>
            <w:r w:rsidRPr="00D256C5">
              <w:rPr>
                <w:noProof/>
                <w:lang w:val="de-DE" w:eastAsia="de-DE"/>
              </w:rPr>
              <w:drawing>
                <wp:inline distT="0" distB="0" distL="0" distR="0" wp14:anchorId="11AF2086" wp14:editId="2B5E3149">
                  <wp:extent cx="4596277" cy="2470160"/>
                  <wp:effectExtent l="0" t="0" r="0" b="635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602615" cy="2473566"/>
                          </a:xfrm>
                          <a:prstGeom prst="rect">
                            <a:avLst/>
                          </a:prstGeom>
                        </pic:spPr>
                      </pic:pic>
                    </a:graphicData>
                  </a:graphic>
                </wp:inline>
              </w:drawing>
            </w:r>
          </w:p>
        </w:tc>
        <w:tc>
          <w:tcPr>
            <w:tcW w:w="1984" w:type="dxa"/>
            <w:tcBorders>
              <w:left w:val="single" w:sz="4" w:space="0" w:color="D9D9D9"/>
            </w:tcBorders>
          </w:tcPr>
          <w:p w14:paraId="1FAE1CCF" w14:textId="77777777" w:rsidR="00B67D61" w:rsidRDefault="00B67D61" w:rsidP="008B54B4">
            <w:pPr>
              <w:pStyle w:val="Margin"/>
              <w:rPr>
                <w:rFonts w:cs="Arial"/>
              </w:rPr>
            </w:pPr>
          </w:p>
        </w:tc>
      </w:tr>
      <w:tr w:rsidR="00D256C5" w14:paraId="3B2562FF" w14:textId="77777777" w:rsidTr="008B54B4">
        <w:tc>
          <w:tcPr>
            <w:tcW w:w="7655" w:type="dxa"/>
            <w:gridSpan w:val="2"/>
            <w:tcBorders>
              <w:left w:val="single" w:sz="4" w:space="0" w:color="D9D9D9"/>
              <w:right w:val="single" w:sz="4" w:space="0" w:color="D9D9D9"/>
            </w:tcBorders>
          </w:tcPr>
          <w:p w14:paraId="47118300" w14:textId="30B157DF" w:rsidR="00B67D61" w:rsidRDefault="00E96E0F" w:rsidP="008B54B4">
            <w:pPr>
              <w:jc w:val="both"/>
            </w:pPr>
            <w:r>
              <w:t xml:space="preserve">Click the Home button </w:t>
            </w:r>
            <w:r w:rsidR="00D256C5">
              <w:rPr>
                <w:noProof/>
                <w:lang w:val="de-DE" w:eastAsia="de-DE"/>
              </w:rPr>
              <w:drawing>
                <wp:inline distT="0" distB="0" distL="0" distR="0" wp14:anchorId="1E84E3D3" wp14:editId="6EE3DC36">
                  <wp:extent cx="352800" cy="162000"/>
                  <wp:effectExtent l="0" t="0" r="9525" b="0"/>
                  <wp:docPr id="1073" name="Grafik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2800" cy="162000"/>
                          </a:xfrm>
                          <a:prstGeom prst="rect">
                            <a:avLst/>
                          </a:prstGeom>
                        </pic:spPr>
                      </pic:pic>
                    </a:graphicData>
                  </a:graphic>
                </wp:inline>
              </w:drawing>
            </w:r>
            <w:r>
              <w:t xml:space="preserve"> to return to the SAP Launchpad.</w:t>
            </w:r>
          </w:p>
        </w:tc>
        <w:tc>
          <w:tcPr>
            <w:tcW w:w="1984" w:type="dxa"/>
            <w:tcBorders>
              <w:left w:val="single" w:sz="4" w:space="0" w:color="D9D9D9"/>
            </w:tcBorders>
          </w:tcPr>
          <w:p w14:paraId="05DB74BD" w14:textId="77777777" w:rsidR="00B67D61" w:rsidRDefault="00B67D61" w:rsidP="008B54B4">
            <w:pPr>
              <w:pStyle w:val="Margin"/>
              <w:rPr>
                <w:rFonts w:cs="Arial"/>
              </w:rPr>
            </w:pPr>
          </w:p>
          <w:p w14:paraId="4F1A330D" w14:textId="77777777" w:rsidR="00B67D61" w:rsidRDefault="00E96E0F" w:rsidP="008B54B4">
            <w:pPr>
              <w:pStyle w:val="Margin"/>
              <w:rPr>
                <w:rFonts w:cs="Arial"/>
              </w:rPr>
            </w:pPr>
            <w:r>
              <w:t>Home button</w:t>
            </w:r>
          </w:p>
        </w:tc>
      </w:tr>
      <w:tr w:rsidR="00D256C5" w14:paraId="6E48E72E" w14:textId="77777777" w:rsidTr="008B54B4">
        <w:tc>
          <w:tcPr>
            <w:tcW w:w="7655" w:type="dxa"/>
            <w:gridSpan w:val="2"/>
            <w:tcBorders>
              <w:left w:val="single" w:sz="4" w:space="0" w:color="D9D9D9"/>
              <w:right w:val="single" w:sz="4" w:space="0" w:color="D9D9D9"/>
            </w:tcBorders>
          </w:tcPr>
          <w:p w14:paraId="2453B258" w14:textId="77777777" w:rsidR="00B67D61" w:rsidRDefault="00E96E0F" w:rsidP="008B54B4">
            <w:pPr>
              <w:jc w:val="both"/>
            </w:pPr>
            <w:r>
              <w:t xml:space="preserve">All SAP Fiori apps are arranged in square tiles. Some of these tiles have a display function that, without having to open the app first, displays a preview of the content of the business process. </w:t>
            </w:r>
          </w:p>
        </w:tc>
        <w:tc>
          <w:tcPr>
            <w:tcW w:w="1984" w:type="dxa"/>
            <w:tcBorders>
              <w:left w:val="single" w:sz="4" w:space="0" w:color="D9D9D9"/>
            </w:tcBorders>
          </w:tcPr>
          <w:p w14:paraId="39EDAE6A" w14:textId="77777777" w:rsidR="00B67D61" w:rsidRDefault="00B67D61" w:rsidP="008B54B4">
            <w:pPr>
              <w:pStyle w:val="Margin"/>
              <w:rPr>
                <w:rFonts w:cs="Arial"/>
              </w:rPr>
            </w:pPr>
          </w:p>
        </w:tc>
      </w:tr>
      <w:tr w:rsidR="00D256C5" w14:paraId="7AE2B112" w14:textId="77777777" w:rsidTr="008B54B4">
        <w:tc>
          <w:tcPr>
            <w:tcW w:w="7655" w:type="dxa"/>
            <w:gridSpan w:val="2"/>
            <w:tcBorders>
              <w:left w:val="single" w:sz="4" w:space="0" w:color="D9D9D9"/>
              <w:right w:val="single" w:sz="4" w:space="0" w:color="D9D9D9"/>
            </w:tcBorders>
          </w:tcPr>
          <w:p w14:paraId="7DD9C545" w14:textId="3BA5D408" w:rsidR="00B67D61" w:rsidRDefault="00E96E0F" w:rsidP="008B54B4">
            <w:pPr>
              <w:jc w:val="both"/>
            </w:pPr>
            <w:r>
              <w:t>All SAP Fiori apps are organized in spaces. The spaces are divided into pages and eac</w:t>
            </w:r>
            <w:r w:rsidR="00EC4F22">
              <w:t>h page has one or more roles below which the apps are shown</w:t>
            </w:r>
            <w:r>
              <w:t xml:space="preserve">. To see an overview of all spaces, you can click </w:t>
            </w:r>
            <w:r w:rsidR="00D256C5" w:rsidRPr="004A7B8A">
              <w:rPr>
                <w:noProof/>
                <w:lang w:val="de-DE" w:eastAsia="de-DE"/>
              </w:rPr>
              <w:drawing>
                <wp:inline distT="0" distB="0" distL="0" distR="0" wp14:anchorId="63C415FD" wp14:editId="748C7801">
                  <wp:extent cx="169200" cy="162000"/>
                  <wp:effectExtent l="0" t="0" r="254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9200" cy="162000"/>
                          </a:xfrm>
                          <a:prstGeom prst="rect">
                            <a:avLst/>
                          </a:prstGeom>
                        </pic:spPr>
                      </pic:pic>
                    </a:graphicData>
                  </a:graphic>
                </wp:inline>
              </w:drawing>
            </w:r>
            <w:r>
              <w:t xml:space="preserve"> in the upper right area. In your view, there are only as many spaces as you need to complete the exercises and case studies. The number of spaces, pages, and roles available to you may therefore differ from this example.</w:t>
            </w:r>
          </w:p>
        </w:tc>
        <w:tc>
          <w:tcPr>
            <w:tcW w:w="1984" w:type="dxa"/>
            <w:tcBorders>
              <w:left w:val="single" w:sz="4" w:space="0" w:color="D9D9D9"/>
            </w:tcBorders>
          </w:tcPr>
          <w:p w14:paraId="2671E81F" w14:textId="77777777" w:rsidR="00B67D61" w:rsidRDefault="00B67D61" w:rsidP="008B54B4">
            <w:pPr>
              <w:pStyle w:val="Margin"/>
              <w:rPr>
                <w:rFonts w:cs="Arial"/>
              </w:rPr>
            </w:pPr>
          </w:p>
        </w:tc>
      </w:tr>
      <w:tr w:rsidR="00D256C5" w14:paraId="70F1537E" w14:textId="77777777" w:rsidTr="008B54B4">
        <w:tc>
          <w:tcPr>
            <w:tcW w:w="7655" w:type="dxa"/>
            <w:gridSpan w:val="2"/>
            <w:tcBorders>
              <w:left w:val="single" w:sz="4" w:space="0" w:color="D9D9D9"/>
              <w:right w:val="single" w:sz="4" w:space="0" w:color="D9D9D9"/>
            </w:tcBorders>
          </w:tcPr>
          <w:p w14:paraId="65AFE823" w14:textId="7C1A0DB2" w:rsidR="00B67D61" w:rsidRDefault="00D256C5" w:rsidP="008B54B4">
            <w:pPr>
              <w:jc w:val="center"/>
            </w:pPr>
            <w:r w:rsidRPr="00D256C5">
              <w:rPr>
                <w:noProof/>
                <w:lang w:val="de-DE" w:eastAsia="de-DE"/>
              </w:rPr>
              <w:drawing>
                <wp:inline distT="0" distB="0" distL="0" distR="0" wp14:anchorId="0E8C67E5" wp14:editId="02855C86">
                  <wp:extent cx="4628645" cy="2191406"/>
                  <wp:effectExtent l="0" t="0" r="635"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43126" cy="2198262"/>
                          </a:xfrm>
                          <a:prstGeom prst="rect">
                            <a:avLst/>
                          </a:prstGeom>
                        </pic:spPr>
                      </pic:pic>
                    </a:graphicData>
                  </a:graphic>
                </wp:inline>
              </w:drawing>
            </w:r>
          </w:p>
        </w:tc>
        <w:tc>
          <w:tcPr>
            <w:tcW w:w="1984" w:type="dxa"/>
            <w:tcBorders>
              <w:left w:val="single" w:sz="4" w:space="0" w:color="D9D9D9"/>
            </w:tcBorders>
          </w:tcPr>
          <w:p w14:paraId="2869766F" w14:textId="77777777" w:rsidR="00B67D61" w:rsidRDefault="00B67D61" w:rsidP="008B54B4">
            <w:pPr>
              <w:pStyle w:val="Margin"/>
              <w:rPr>
                <w:rFonts w:cs="Arial"/>
              </w:rPr>
            </w:pPr>
          </w:p>
        </w:tc>
      </w:tr>
      <w:tr w:rsidR="00D256C5" w14:paraId="5B443AFB" w14:textId="77777777" w:rsidTr="008B54B4">
        <w:tc>
          <w:tcPr>
            <w:tcW w:w="7655" w:type="dxa"/>
            <w:gridSpan w:val="2"/>
            <w:tcBorders>
              <w:left w:val="single" w:sz="4" w:space="0" w:color="D9D9D9"/>
              <w:right w:val="single" w:sz="4" w:space="0" w:color="D9D9D9"/>
            </w:tcBorders>
          </w:tcPr>
          <w:p w14:paraId="751CFA70" w14:textId="229D8E18" w:rsidR="00B67D61" w:rsidRDefault="00E96E0F" w:rsidP="008B54B4">
            <w:pPr>
              <w:jc w:val="both"/>
            </w:pPr>
            <w:r>
              <w:t xml:space="preserve">One </w:t>
            </w:r>
            <w:r w:rsidR="00EC4F22">
              <w:t xml:space="preserve">space </w:t>
            </w:r>
            <w:r>
              <w:t xml:space="preserve">of Fiori apps is the </w:t>
            </w:r>
            <w:r w:rsidR="00EC4F22">
              <w:rPr>
                <w:i/>
              </w:rPr>
              <w:t>Financial Accounting</w:t>
            </w:r>
            <w:r>
              <w:t xml:space="preserve"> </w:t>
            </w:r>
            <w:r w:rsidR="00EC4F22">
              <w:t>space</w:t>
            </w:r>
            <w:r w:rsidR="00CA0EAB">
              <w:t>. There you can, for example, Manage Journal Entries or Display Supplier B</w:t>
            </w:r>
            <w:r>
              <w:t>alances.</w:t>
            </w:r>
          </w:p>
        </w:tc>
        <w:tc>
          <w:tcPr>
            <w:tcW w:w="1984" w:type="dxa"/>
            <w:tcBorders>
              <w:left w:val="single" w:sz="4" w:space="0" w:color="D9D9D9"/>
            </w:tcBorders>
          </w:tcPr>
          <w:p w14:paraId="73C089A7" w14:textId="77777777" w:rsidR="00B67D61" w:rsidRDefault="00B67D61" w:rsidP="008B54B4">
            <w:pPr>
              <w:pStyle w:val="Margin"/>
              <w:rPr>
                <w:rFonts w:cs="Arial"/>
              </w:rPr>
            </w:pPr>
          </w:p>
          <w:p w14:paraId="3C6DCC52" w14:textId="587EDE5D" w:rsidR="00B67D61" w:rsidRDefault="00EC4F22" w:rsidP="008B54B4">
            <w:pPr>
              <w:pStyle w:val="P68B1DB1-Margin11"/>
            </w:pPr>
            <w:r>
              <w:t>Financial Accounting</w:t>
            </w:r>
          </w:p>
        </w:tc>
      </w:tr>
      <w:tr w:rsidR="00D256C5" w14:paraId="216FD52D" w14:textId="77777777" w:rsidTr="008B54B4">
        <w:tc>
          <w:tcPr>
            <w:tcW w:w="7655" w:type="dxa"/>
            <w:gridSpan w:val="2"/>
            <w:tcBorders>
              <w:left w:val="single" w:sz="4" w:space="0" w:color="D9D9D9"/>
              <w:right w:val="single" w:sz="4" w:space="0" w:color="D9D9D9"/>
            </w:tcBorders>
          </w:tcPr>
          <w:p w14:paraId="63979D2D" w14:textId="5F843449" w:rsidR="00B67D61" w:rsidRDefault="00D256C5" w:rsidP="008B54B4">
            <w:pPr>
              <w:jc w:val="center"/>
            </w:pPr>
            <w:r w:rsidRPr="00D256C5">
              <w:rPr>
                <w:noProof/>
                <w:lang w:val="de-DE" w:eastAsia="de-DE"/>
              </w:rPr>
              <w:drawing>
                <wp:inline distT="0" distB="0" distL="0" distR="0" wp14:anchorId="6DD6BBD8" wp14:editId="67FFB2F9">
                  <wp:extent cx="4684345" cy="2484997"/>
                  <wp:effectExtent l="0" t="0" r="254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98808" cy="2492669"/>
                          </a:xfrm>
                          <a:prstGeom prst="rect">
                            <a:avLst/>
                          </a:prstGeom>
                        </pic:spPr>
                      </pic:pic>
                    </a:graphicData>
                  </a:graphic>
                </wp:inline>
              </w:drawing>
            </w:r>
          </w:p>
        </w:tc>
        <w:tc>
          <w:tcPr>
            <w:tcW w:w="1984" w:type="dxa"/>
            <w:tcBorders>
              <w:left w:val="single" w:sz="4" w:space="0" w:color="D9D9D9"/>
            </w:tcBorders>
          </w:tcPr>
          <w:p w14:paraId="4A75BA10" w14:textId="77777777" w:rsidR="00B67D61" w:rsidRDefault="00B67D61" w:rsidP="008B54B4">
            <w:pPr>
              <w:pStyle w:val="Margin"/>
              <w:rPr>
                <w:rFonts w:cs="Arial"/>
              </w:rPr>
            </w:pPr>
          </w:p>
        </w:tc>
      </w:tr>
      <w:tr w:rsidR="00D256C5" w14:paraId="5E688552" w14:textId="77777777" w:rsidTr="008B54B4">
        <w:tc>
          <w:tcPr>
            <w:tcW w:w="7655" w:type="dxa"/>
            <w:gridSpan w:val="2"/>
            <w:tcBorders>
              <w:left w:val="single" w:sz="4" w:space="0" w:color="D9D9D9"/>
              <w:right w:val="single" w:sz="4" w:space="0" w:color="D9D9D9"/>
            </w:tcBorders>
          </w:tcPr>
          <w:p w14:paraId="617D8589" w14:textId="77777777" w:rsidR="00B67D61" w:rsidRDefault="00E96E0F" w:rsidP="008B54B4">
            <w:pPr>
              <w:jc w:val="both"/>
            </w:pPr>
            <w:r>
              <w:t>Another way to navigate is the dropdown menu at the top of the launchpad</w:t>
            </w:r>
          </w:p>
        </w:tc>
        <w:tc>
          <w:tcPr>
            <w:tcW w:w="1984" w:type="dxa"/>
            <w:tcBorders>
              <w:left w:val="single" w:sz="4" w:space="0" w:color="D9D9D9"/>
            </w:tcBorders>
          </w:tcPr>
          <w:p w14:paraId="2778BFF3" w14:textId="77777777" w:rsidR="00B67D61" w:rsidRDefault="00B67D61" w:rsidP="008B54B4">
            <w:pPr>
              <w:pStyle w:val="Margin"/>
              <w:rPr>
                <w:rFonts w:cs="Arial"/>
              </w:rPr>
            </w:pPr>
          </w:p>
        </w:tc>
      </w:tr>
      <w:tr w:rsidR="00D256C5" w14:paraId="646C2483" w14:textId="77777777" w:rsidTr="008B54B4">
        <w:tc>
          <w:tcPr>
            <w:tcW w:w="7655" w:type="dxa"/>
            <w:gridSpan w:val="2"/>
            <w:tcBorders>
              <w:left w:val="single" w:sz="4" w:space="0" w:color="D9D9D9"/>
              <w:right w:val="single" w:sz="4" w:space="0" w:color="D9D9D9"/>
            </w:tcBorders>
          </w:tcPr>
          <w:p w14:paraId="6ACF95E5" w14:textId="1DA16443" w:rsidR="00B67D61" w:rsidRDefault="00E96E0F" w:rsidP="008B54B4">
            <w:pPr>
              <w:jc w:val="both"/>
            </w:pPr>
            <w:r>
              <w:t xml:space="preserve">Click at </w:t>
            </w:r>
            <w:r w:rsidR="00D256C5" w:rsidRPr="00D256C5">
              <w:rPr>
                <w:noProof/>
                <w:lang w:val="de-DE" w:eastAsia="de-DE"/>
              </w:rPr>
              <w:drawing>
                <wp:inline distT="0" distB="0" distL="0" distR="0" wp14:anchorId="5390127D" wp14:editId="67A9B24C">
                  <wp:extent cx="320400" cy="162000"/>
                  <wp:effectExtent l="0" t="0" r="381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0400" cy="162000"/>
                          </a:xfrm>
                          <a:prstGeom prst="rect">
                            <a:avLst/>
                          </a:prstGeom>
                        </pic:spPr>
                      </pic:pic>
                    </a:graphicData>
                  </a:graphic>
                </wp:inline>
              </w:drawing>
            </w:r>
            <w:r>
              <w:t xml:space="preserve"> the top of your launchpad.</w:t>
            </w:r>
          </w:p>
        </w:tc>
        <w:tc>
          <w:tcPr>
            <w:tcW w:w="1984" w:type="dxa"/>
            <w:tcBorders>
              <w:left w:val="single" w:sz="4" w:space="0" w:color="D9D9D9"/>
            </w:tcBorders>
          </w:tcPr>
          <w:p w14:paraId="38B65CBD" w14:textId="77777777" w:rsidR="00B67D61" w:rsidRDefault="00B67D61" w:rsidP="008B54B4">
            <w:pPr>
              <w:pStyle w:val="Margin"/>
              <w:rPr>
                <w:rFonts w:cs="Arial"/>
              </w:rPr>
            </w:pPr>
          </w:p>
          <w:p w14:paraId="4710A3E3" w14:textId="77777777" w:rsidR="00B67D61" w:rsidRDefault="00E96E0F" w:rsidP="008B54B4">
            <w:pPr>
              <w:pStyle w:val="P68B1DB1-Margin11"/>
            </w:pPr>
            <w:r>
              <w:t>Home</w:t>
            </w:r>
          </w:p>
        </w:tc>
      </w:tr>
      <w:tr w:rsidR="00D256C5" w14:paraId="1BD1FE11" w14:textId="77777777" w:rsidTr="008B54B4">
        <w:tc>
          <w:tcPr>
            <w:tcW w:w="7655" w:type="dxa"/>
            <w:gridSpan w:val="2"/>
            <w:tcBorders>
              <w:left w:val="single" w:sz="4" w:space="0" w:color="D9D9D9"/>
              <w:right w:val="single" w:sz="4" w:space="0" w:color="D9D9D9"/>
            </w:tcBorders>
          </w:tcPr>
          <w:p w14:paraId="672C0439" w14:textId="113A2534" w:rsidR="00B67D61" w:rsidRDefault="00D256C5" w:rsidP="008B54B4">
            <w:pPr>
              <w:jc w:val="center"/>
            </w:pPr>
            <w:r w:rsidRPr="00D256C5">
              <w:rPr>
                <w:noProof/>
                <w:lang w:val="de-DE" w:eastAsia="de-DE"/>
              </w:rPr>
              <w:drawing>
                <wp:inline distT="0" distB="0" distL="0" distR="0" wp14:anchorId="7EB1E6E5" wp14:editId="7890412F">
                  <wp:extent cx="4717657" cy="2846517"/>
                  <wp:effectExtent l="0" t="0" r="6985"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728657" cy="2853154"/>
                          </a:xfrm>
                          <a:prstGeom prst="rect">
                            <a:avLst/>
                          </a:prstGeom>
                        </pic:spPr>
                      </pic:pic>
                    </a:graphicData>
                  </a:graphic>
                </wp:inline>
              </w:drawing>
            </w:r>
          </w:p>
        </w:tc>
        <w:tc>
          <w:tcPr>
            <w:tcW w:w="1984" w:type="dxa"/>
            <w:tcBorders>
              <w:left w:val="single" w:sz="4" w:space="0" w:color="D9D9D9"/>
            </w:tcBorders>
          </w:tcPr>
          <w:p w14:paraId="1EAADC4B" w14:textId="77777777" w:rsidR="00B67D61" w:rsidRDefault="00B67D61" w:rsidP="008B54B4">
            <w:pPr>
              <w:pStyle w:val="Margin"/>
              <w:rPr>
                <w:rFonts w:cs="Arial"/>
              </w:rPr>
            </w:pPr>
          </w:p>
        </w:tc>
      </w:tr>
      <w:tr w:rsidR="00D256C5" w14:paraId="29D97D72" w14:textId="77777777" w:rsidTr="008B54B4">
        <w:tc>
          <w:tcPr>
            <w:tcW w:w="7655" w:type="dxa"/>
            <w:gridSpan w:val="2"/>
            <w:tcBorders>
              <w:left w:val="single" w:sz="4" w:space="0" w:color="D9D9D9"/>
              <w:right w:val="single" w:sz="4" w:space="0" w:color="D9D9D9"/>
            </w:tcBorders>
          </w:tcPr>
          <w:p w14:paraId="620C9D54" w14:textId="488402FB" w:rsidR="00B67D61" w:rsidRDefault="00E96E0F" w:rsidP="008B54B4">
            <w:pPr>
              <w:jc w:val="both"/>
            </w:pPr>
            <w:r>
              <w:t xml:space="preserve">On the left, you see all spaces of your launchpad. On the right are all apps of the selected space. </w:t>
            </w:r>
          </w:p>
        </w:tc>
        <w:tc>
          <w:tcPr>
            <w:tcW w:w="1984" w:type="dxa"/>
            <w:tcBorders>
              <w:left w:val="single" w:sz="4" w:space="0" w:color="D9D9D9"/>
            </w:tcBorders>
          </w:tcPr>
          <w:p w14:paraId="18FC807A" w14:textId="77777777" w:rsidR="00B67D61" w:rsidRDefault="00B67D61" w:rsidP="008B54B4">
            <w:pPr>
              <w:pStyle w:val="Margin"/>
              <w:rPr>
                <w:rFonts w:cs="Arial"/>
              </w:rPr>
            </w:pPr>
          </w:p>
        </w:tc>
      </w:tr>
      <w:tr w:rsidR="00D256C5" w14:paraId="71D6EB0B" w14:textId="77777777" w:rsidTr="008B54B4">
        <w:tc>
          <w:tcPr>
            <w:tcW w:w="7655" w:type="dxa"/>
            <w:gridSpan w:val="2"/>
            <w:tcBorders>
              <w:left w:val="single" w:sz="4" w:space="0" w:color="D9D9D9"/>
              <w:right w:val="single" w:sz="4" w:space="0" w:color="D9D9D9"/>
            </w:tcBorders>
          </w:tcPr>
          <w:p w14:paraId="17AE4FF0" w14:textId="1D588365" w:rsidR="00B67D61" w:rsidRDefault="00E96E0F" w:rsidP="008B54B4">
            <w:pPr>
              <w:jc w:val="center"/>
            </w:pPr>
            <w:r>
              <w:rPr>
                <w:noProof/>
                <w:lang w:val="de-DE" w:eastAsia="de-DE"/>
              </w:rPr>
              <w:drawing>
                <wp:inline distT="0" distB="0" distL="0" distR="0" wp14:anchorId="0699CDA0" wp14:editId="55722759">
                  <wp:extent cx="28571" cy="9524"/>
                  <wp:effectExtent l="0" t="0" r="0" b="0"/>
                  <wp:docPr id="448" name="Graphic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8571" cy="9524"/>
                          </a:xfrm>
                          <a:prstGeom prst="rect">
                            <a:avLst/>
                          </a:prstGeom>
                        </pic:spPr>
                      </pic:pic>
                    </a:graphicData>
                  </a:graphic>
                </wp:inline>
              </w:drawing>
            </w:r>
            <w:r w:rsidR="00D256C5" w:rsidRPr="00D256C5">
              <w:rPr>
                <w:noProof/>
                <w:lang w:val="de-DE" w:eastAsia="de-DE"/>
              </w:rPr>
              <w:drawing>
                <wp:inline distT="0" distB="0" distL="0" distR="0" wp14:anchorId="67B568E5" wp14:editId="6BF90DC1">
                  <wp:extent cx="4667610" cy="2808588"/>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83525" cy="2818164"/>
                          </a:xfrm>
                          <a:prstGeom prst="rect">
                            <a:avLst/>
                          </a:prstGeom>
                        </pic:spPr>
                      </pic:pic>
                    </a:graphicData>
                  </a:graphic>
                </wp:inline>
              </w:drawing>
            </w:r>
          </w:p>
        </w:tc>
        <w:tc>
          <w:tcPr>
            <w:tcW w:w="1984" w:type="dxa"/>
            <w:tcBorders>
              <w:left w:val="single" w:sz="4" w:space="0" w:color="D9D9D9"/>
            </w:tcBorders>
          </w:tcPr>
          <w:p w14:paraId="153D75A5" w14:textId="77777777" w:rsidR="00B67D61" w:rsidRDefault="00B67D61" w:rsidP="008B54B4">
            <w:pPr>
              <w:pStyle w:val="Margin"/>
              <w:rPr>
                <w:rFonts w:cs="Arial"/>
              </w:rPr>
            </w:pPr>
          </w:p>
        </w:tc>
      </w:tr>
      <w:tr w:rsidR="00D256C5" w14:paraId="6B6D426F" w14:textId="77777777" w:rsidTr="008B54B4">
        <w:tc>
          <w:tcPr>
            <w:tcW w:w="7655" w:type="dxa"/>
            <w:gridSpan w:val="2"/>
            <w:tcBorders>
              <w:left w:val="single" w:sz="4" w:space="0" w:color="D9D9D9"/>
              <w:right w:val="single" w:sz="4" w:space="0" w:color="D9D9D9"/>
            </w:tcBorders>
          </w:tcPr>
          <w:p w14:paraId="5D03F65C" w14:textId="5579032B" w:rsidR="00B67D61" w:rsidRDefault="00E96E0F" w:rsidP="008B54B4">
            <w:pPr>
              <w:jc w:val="both"/>
            </w:pPr>
            <w:r>
              <w:t>To close the dialog box again, click either on the start page or outside the dialog box.</w:t>
            </w:r>
          </w:p>
        </w:tc>
        <w:tc>
          <w:tcPr>
            <w:tcW w:w="1984" w:type="dxa"/>
            <w:tcBorders>
              <w:left w:val="single" w:sz="4" w:space="0" w:color="D9D9D9"/>
            </w:tcBorders>
          </w:tcPr>
          <w:p w14:paraId="7C0F20E1" w14:textId="77777777" w:rsidR="00B67D61" w:rsidRDefault="00B67D61" w:rsidP="008B54B4">
            <w:pPr>
              <w:pStyle w:val="Margin"/>
              <w:rPr>
                <w:rFonts w:cs="Arial"/>
              </w:rPr>
            </w:pPr>
          </w:p>
        </w:tc>
      </w:tr>
      <w:tr w:rsidR="00D256C5" w14:paraId="3006DB5F" w14:textId="77777777" w:rsidTr="008B54B4">
        <w:tc>
          <w:tcPr>
            <w:tcW w:w="7655" w:type="dxa"/>
            <w:gridSpan w:val="2"/>
            <w:tcBorders>
              <w:left w:val="single" w:sz="4" w:space="0" w:color="D9D9D9"/>
              <w:right w:val="single" w:sz="4" w:space="0" w:color="D9D9D9"/>
            </w:tcBorders>
          </w:tcPr>
          <w:p w14:paraId="6DA0A93F" w14:textId="6C3B95A6" w:rsidR="00B67D61" w:rsidRDefault="00E96E0F" w:rsidP="008B54B4">
            <w:pPr>
              <w:jc w:val="both"/>
            </w:pPr>
            <w:r>
              <w:t>Fiori apps allow you to navigate from the app to another app. Choose the</w:t>
            </w:r>
            <w:r w:rsidR="00EC4F22">
              <w:t xml:space="preserve"> app</w:t>
            </w:r>
            <w:r>
              <w:t xml:space="preserve"> </w:t>
            </w:r>
            <w:r>
              <w:rPr>
                <w:i/>
              </w:rPr>
              <w:t>Stock</w:t>
            </w:r>
            <w:r w:rsidR="00D256C5">
              <w:rPr>
                <w:i/>
              </w:rPr>
              <w:t xml:space="preserve"> – Multiple Materials</w:t>
            </w:r>
            <w:r>
              <w:t xml:space="preserve"> within </w:t>
            </w:r>
            <w:r>
              <w:rPr>
                <w:i/>
              </w:rPr>
              <w:t>Sales</w:t>
            </w:r>
            <w:r w:rsidR="00EC4F22">
              <w:rPr>
                <w:i/>
              </w:rPr>
              <w:t xml:space="preserve"> and Distribution</w:t>
            </w:r>
            <w:r w:rsidR="00EC4F22">
              <w:t xml:space="preserve"> space.</w:t>
            </w:r>
          </w:p>
        </w:tc>
        <w:tc>
          <w:tcPr>
            <w:tcW w:w="1984" w:type="dxa"/>
            <w:tcBorders>
              <w:left w:val="single" w:sz="4" w:space="0" w:color="D9D9D9"/>
            </w:tcBorders>
          </w:tcPr>
          <w:p w14:paraId="4789B9B1" w14:textId="77777777" w:rsidR="00B67D61" w:rsidRDefault="00B67D61" w:rsidP="008B54B4">
            <w:pPr>
              <w:pStyle w:val="Margin"/>
              <w:rPr>
                <w:rFonts w:cs="Arial"/>
              </w:rPr>
            </w:pPr>
          </w:p>
          <w:p w14:paraId="09A5930C" w14:textId="15F0DA2E" w:rsidR="00B67D61" w:rsidRDefault="00D256C5" w:rsidP="008B54B4">
            <w:pPr>
              <w:pStyle w:val="P68B1DB1-Margin11"/>
            </w:pPr>
            <w:r w:rsidRPr="00D256C5">
              <w:t xml:space="preserve">Stock – Multiple </w:t>
            </w:r>
            <w:r>
              <w:rPr>
                <w:i/>
              </w:rPr>
              <w:t>Materials</w:t>
            </w:r>
          </w:p>
        </w:tc>
      </w:tr>
      <w:tr w:rsidR="00D256C5" w14:paraId="7C6CFEC1" w14:textId="77777777" w:rsidTr="008B54B4">
        <w:tc>
          <w:tcPr>
            <w:tcW w:w="7655" w:type="dxa"/>
            <w:gridSpan w:val="2"/>
            <w:tcBorders>
              <w:left w:val="single" w:sz="4" w:space="0" w:color="D9D9D9"/>
              <w:right w:val="single" w:sz="4" w:space="0" w:color="D9D9D9"/>
            </w:tcBorders>
          </w:tcPr>
          <w:p w14:paraId="121AA534" w14:textId="3D337E6B" w:rsidR="00B67D61" w:rsidRDefault="00D256C5" w:rsidP="008B54B4">
            <w:pPr>
              <w:jc w:val="center"/>
            </w:pPr>
            <w:r w:rsidRPr="00D256C5">
              <w:rPr>
                <w:noProof/>
                <w:lang w:val="de-DE" w:eastAsia="de-DE"/>
              </w:rPr>
              <w:drawing>
                <wp:inline distT="0" distB="0" distL="0" distR="0" wp14:anchorId="7B85A26A" wp14:editId="5935DA76">
                  <wp:extent cx="4652921" cy="1212004"/>
                  <wp:effectExtent l="0" t="0" r="0" b="762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672012" cy="1216977"/>
                          </a:xfrm>
                          <a:prstGeom prst="rect">
                            <a:avLst/>
                          </a:prstGeom>
                        </pic:spPr>
                      </pic:pic>
                    </a:graphicData>
                  </a:graphic>
                </wp:inline>
              </w:drawing>
            </w:r>
          </w:p>
        </w:tc>
        <w:tc>
          <w:tcPr>
            <w:tcW w:w="1984" w:type="dxa"/>
            <w:tcBorders>
              <w:left w:val="single" w:sz="4" w:space="0" w:color="D9D9D9"/>
            </w:tcBorders>
          </w:tcPr>
          <w:p w14:paraId="23407FA1" w14:textId="77777777" w:rsidR="00B67D61" w:rsidRDefault="00B67D61" w:rsidP="008B54B4">
            <w:pPr>
              <w:pStyle w:val="Margin"/>
              <w:rPr>
                <w:rFonts w:cs="Arial"/>
              </w:rPr>
            </w:pPr>
          </w:p>
        </w:tc>
      </w:tr>
      <w:tr w:rsidR="00D256C5" w14:paraId="0B38B42E" w14:textId="77777777" w:rsidTr="008B54B4">
        <w:tc>
          <w:tcPr>
            <w:tcW w:w="7655" w:type="dxa"/>
            <w:gridSpan w:val="2"/>
            <w:tcBorders>
              <w:left w:val="single" w:sz="4" w:space="0" w:color="D9D9D9"/>
              <w:right w:val="single" w:sz="4" w:space="0" w:color="D9D9D9"/>
            </w:tcBorders>
          </w:tcPr>
          <w:p w14:paraId="0E8E0109" w14:textId="5ADACD14" w:rsidR="00B67D61" w:rsidRDefault="00E96E0F" w:rsidP="008B54B4">
            <w:pPr>
              <w:jc w:val="both"/>
            </w:pPr>
            <w:r>
              <w:t xml:space="preserve">Enter </w:t>
            </w:r>
            <w:r>
              <w:rPr>
                <w:b/>
              </w:rPr>
              <w:t>*###</w:t>
            </w:r>
            <w:r>
              <w:t xml:space="preserve"> as the </w:t>
            </w:r>
            <w:r w:rsidRPr="00D256C5">
              <w:rPr>
                <w:i/>
              </w:rPr>
              <w:t>material number</w:t>
            </w:r>
            <w:r>
              <w:t xml:space="preserve"> (replace ### with the last three digits of your user), </w:t>
            </w:r>
            <w:r>
              <w:rPr>
                <w:b/>
              </w:rPr>
              <w:t>DL00</w:t>
            </w:r>
            <w:r>
              <w:t xml:space="preserve"> as the </w:t>
            </w:r>
            <w:r w:rsidRPr="00EB2D77">
              <w:rPr>
                <w:i/>
              </w:rPr>
              <w:t>plant</w:t>
            </w:r>
            <w:r>
              <w:t xml:space="preserve">, and </w:t>
            </w:r>
            <w:r>
              <w:rPr>
                <w:b/>
              </w:rPr>
              <w:t>FG00</w:t>
            </w:r>
            <w:r>
              <w:t xml:space="preserve"> as the</w:t>
            </w:r>
            <w:r w:rsidR="00304216">
              <w:t xml:space="preserve"> </w:t>
            </w:r>
            <w:r w:rsidR="00304216" w:rsidRPr="00EB2D77">
              <w:rPr>
                <w:i/>
              </w:rPr>
              <w:t>storage location</w:t>
            </w:r>
            <w:r w:rsidR="00304216">
              <w:t>. Then press</w:t>
            </w:r>
            <w:r w:rsidR="00EB2D77" w:rsidRPr="0015146F">
              <w:rPr>
                <w:noProof/>
                <w:lang w:val="en-US" w:eastAsia="de-DE"/>
              </w:rPr>
              <w:t xml:space="preserve"> </w:t>
            </w:r>
            <w:r w:rsidR="00EB2D77" w:rsidRPr="00EB2D77">
              <w:rPr>
                <w:noProof/>
                <w:lang w:val="de-DE" w:eastAsia="de-DE"/>
              </w:rPr>
              <w:drawing>
                <wp:inline distT="0" distB="0" distL="0" distR="0" wp14:anchorId="265818FA" wp14:editId="0AFE27AB">
                  <wp:extent cx="212400" cy="162000"/>
                  <wp:effectExtent l="0" t="0" r="0"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12400" cy="162000"/>
                          </a:xfrm>
                          <a:prstGeom prst="rect">
                            <a:avLst/>
                          </a:prstGeom>
                        </pic:spPr>
                      </pic:pic>
                    </a:graphicData>
                  </a:graphic>
                </wp:inline>
              </w:drawing>
            </w:r>
            <w:r w:rsidR="00304216">
              <w:t>.</w:t>
            </w:r>
            <w:r>
              <w:t xml:space="preserve"> Now click on the material number of the first entry.</w:t>
            </w:r>
          </w:p>
        </w:tc>
        <w:tc>
          <w:tcPr>
            <w:tcW w:w="1984" w:type="dxa"/>
            <w:tcBorders>
              <w:left w:val="single" w:sz="4" w:space="0" w:color="D9D9D9"/>
            </w:tcBorders>
          </w:tcPr>
          <w:p w14:paraId="027010D1" w14:textId="77777777" w:rsidR="00B67D61" w:rsidRDefault="00B67D61" w:rsidP="008B54B4">
            <w:pPr>
              <w:pStyle w:val="Margin"/>
              <w:rPr>
                <w:rFonts w:cs="Arial"/>
              </w:rPr>
            </w:pPr>
          </w:p>
          <w:p w14:paraId="174EDA1C" w14:textId="77777777" w:rsidR="00B67D61" w:rsidRDefault="00E96E0F" w:rsidP="008B54B4">
            <w:pPr>
              <w:pStyle w:val="P68B1DB1-Margin11"/>
            </w:pPr>
            <w:r>
              <w:t>*###</w:t>
            </w:r>
          </w:p>
          <w:p w14:paraId="016896C5" w14:textId="77777777" w:rsidR="00B67D61" w:rsidRDefault="00E96E0F" w:rsidP="008B54B4">
            <w:pPr>
              <w:pStyle w:val="P68B1DB1-Margin11"/>
            </w:pPr>
            <w:r>
              <w:t>DL00</w:t>
            </w:r>
          </w:p>
          <w:p w14:paraId="0A19B62F" w14:textId="77777777" w:rsidR="00B67D61" w:rsidRDefault="00E96E0F" w:rsidP="008B54B4">
            <w:pPr>
              <w:pStyle w:val="P68B1DB1-Margin11"/>
            </w:pPr>
            <w:r>
              <w:t>FG00</w:t>
            </w:r>
          </w:p>
          <w:p w14:paraId="2432C72C" w14:textId="77777777" w:rsidR="00B67D61" w:rsidRDefault="00E96E0F" w:rsidP="008B54B4">
            <w:pPr>
              <w:pStyle w:val="P68B1DB1-Margin11"/>
            </w:pPr>
            <w:r>
              <w:t>Go</w:t>
            </w:r>
          </w:p>
          <w:p w14:paraId="78CA7D60" w14:textId="22668170" w:rsidR="00B67D61" w:rsidRDefault="00E96E0F" w:rsidP="008B54B4">
            <w:pPr>
              <w:pStyle w:val="P68B1DB1-Margin11"/>
            </w:pPr>
            <w:r>
              <w:t>First Material No.</w:t>
            </w:r>
          </w:p>
        </w:tc>
      </w:tr>
      <w:tr w:rsidR="00D256C5" w14:paraId="64CD19C1" w14:textId="77777777" w:rsidTr="008B54B4">
        <w:tc>
          <w:tcPr>
            <w:tcW w:w="7655" w:type="dxa"/>
            <w:gridSpan w:val="2"/>
            <w:tcBorders>
              <w:left w:val="single" w:sz="4" w:space="0" w:color="D9D9D9"/>
              <w:right w:val="single" w:sz="4" w:space="0" w:color="D9D9D9"/>
            </w:tcBorders>
          </w:tcPr>
          <w:p w14:paraId="77414085" w14:textId="19E2A944" w:rsidR="00B67D61" w:rsidRDefault="00EB2D77" w:rsidP="008B54B4">
            <w:pPr>
              <w:jc w:val="center"/>
            </w:pPr>
            <w:r w:rsidRPr="00EB2D77">
              <w:rPr>
                <w:noProof/>
                <w:lang w:val="de-DE" w:eastAsia="de-DE"/>
              </w:rPr>
              <w:drawing>
                <wp:inline distT="0" distB="0" distL="0" distR="0" wp14:anchorId="278467FA" wp14:editId="22A953DD">
                  <wp:extent cx="4685289" cy="1944645"/>
                  <wp:effectExtent l="0" t="0" r="1270"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702017" cy="1951588"/>
                          </a:xfrm>
                          <a:prstGeom prst="rect">
                            <a:avLst/>
                          </a:prstGeom>
                        </pic:spPr>
                      </pic:pic>
                    </a:graphicData>
                  </a:graphic>
                </wp:inline>
              </w:drawing>
            </w:r>
          </w:p>
        </w:tc>
        <w:tc>
          <w:tcPr>
            <w:tcW w:w="1984" w:type="dxa"/>
            <w:tcBorders>
              <w:left w:val="single" w:sz="4" w:space="0" w:color="D9D9D9"/>
            </w:tcBorders>
          </w:tcPr>
          <w:p w14:paraId="1D5519D7" w14:textId="77777777" w:rsidR="00B67D61" w:rsidRDefault="00B67D61" w:rsidP="008B54B4">
            <w:pPr>
              <w:pStyle w:val="Margin"/>
              <w:rPr>
                <w:rFonts w:cs="Arial"/>
              </w:rPr>
            </w:pPr>
          </w:p>
        </w:tc>
      </w:tr>
      <w:tr w:rsidR="00D256C5" w14:paraId="54B81200" w14:textId="77777777" w:rsidTr="008B54B4">
        <w:tc>
          <w:tcPr>
            <w:tcW w:w="7655" w:type="dxa"/>
            <w:gridSpan w:val="2"/>
            <w:tcBorders>
              <w:left w:val="single" w:sz="4" w:space="0" w:color="D9D9D9"/>
              <w:right w:val="single" w:sz="4" w:space="0" w:color="D9D9D9"/>
            </w:tcBorders>
          </w:tcPr>
          <w:p w14:paraId="5E3AE682" w14:textId="35FA3C9D" w:rsidR="00B67D61" w:rsidRDefault="00E96E0F" w:rsidP="008B54B4">
            <w:pPr>
              <w:jc w:val="both"/>
            </w:pPr>
            <w:r>
              <w:t>In the</w:t>
            </w:r>
            <w:r w:rsidR="00304216">
              <w:t xml:space="preserve"> window that appears, click </w:t>
            </w:r>
            <w:r w:rsidR="00EB2D77" w:rsidRPr="00EB2D77">
              <w:rPr>
                <w:noProof/>
                <w:lang w:val="de-DE" w:eastAsia="de-DE"/>
              </w:rPr>
              <w:drawing>
                <wp:inline distT="0" distB="0" distL="0" distR="0" wp14:anchorId="4194EE95" wp14:editId="5B3A80FB">
                  <wp:extent cx="453600" cy="162000"/>
                  <wp:effectExtent l="0" t="0" r="3810" b="9525"/>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53600" cy="162000"/>
                          </a:xfrm>
                          <a:prstGeom prst="rect">
                            <a:avLst/>
                          </a:prstGeom>
                        </pic:spPr>
                      </pic:pic>
                    </a:graphicData>
                  </a:graphic>
                </wp:inline>
              </w:drawing>
            </w:r>
            <w:r w:rsidR="00EB2D77" w:rsidRPr="00154203">
              <w:rPr>
                <w:noProof/>
                <w:lang w:val="en-US" w:eastAsia="de-DE"/>
              </w:rPr>
              <w:t xml:space="preserve"> </w:t>
            </w:r>
            <w:r>
              <w:t>.</w:t>
            </w:r>
          </w:p>
        </w:tc>
        <w:tc>
          <w:tcPr>
            <w:tcW w:w="1984" w:type="dxa"/>
            <w:tcBorders>
              <w:left w:val="single" w:sz="4" w:space="0" w:color="D9D9D9"/>
            </w:tcBorders>
          </w:tcPr>
          <w:p w14:paraId="4B1DD3C1" w14:textId="77777777" w:rsidR="00B67D61" w:rsidRDefault="00B67D61" w:rsidP="008B54B4">
            <w:pPr>
              <w:pStyle w:val="Margin"/>
              <w:rPr>
                <w:rFonts w:cs="Arial"/>
              </w:rPr>
            </w:pPr>
          </w:p>
          <w:p w14:paraId="14A9E4B8" w14:textId="105AF127" w:rsidR="00B67D61" w:rsidRDefault="00E96E0F" w:rsidP="008B54B4">
            <w:pPr>
              <w:pStyle w:val="P68B1DB1-Margin11"/>
            </w:pPr>
            <w:r>
              <w:t>More Links</w:t>
            </w:r>
          </w:p>
        </w:tc>
      </w:tr>
      <w:tr w:rsidR="00D256C5" w14:paraId="286E04E0" w14:textId="77777777" w:rsidTr="008B54B4">
        <w:tc>
          <w:tcPr>
            <w:tcW w:w="7655" w:type="dxa"/>
            <w:gridSpan w:val="2"/>
            <w:tcBorders>
              <w:left w:val="single" w:sz="4" w:space="0" w:color="D9D9D9"/>
              <w:right w:val="single" w:sz="4" w:space="0" w:color="D9D9D9"/>
            </w:tcBorders>
          </w:tcPr>
          <w:p w14:paraId="6FD57653" w14:textId="45355532" w:rsidR="00B67D61" w:rsidRDefault="00EB2D77" w:rsidP="008B54B4">
            <w:pPr>
              <w:jc w:val="center"/>
            </w:pPr>
            <w:r w:rsidRPr="00EB2D77">
              <w:rPr>
                <w:noProof/>
                <w:lang w:val="de-DE" w:eastAsia="de-DE"/>
              </w:rPr>
              <w:drawing>
                <wp:inline distT="0" distB="0" distL="0" distR="0" wp14:anchorId="2A122A18" wp14:editId="15E5A6C6">
                  <wp:extent cx="3185480" cy="1318846"/>
                  <wp:effectExtent l="0" t="0" r="0" b="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208654" cy="1328440"/>
                          </a:xfrm>
                          <a:prstGeom prst="rect">
                            <a:avLst/>
                          </a:prstGeom>
                        </pic:spPr>
                      </pic:pic>
                    </a:graphicData>
                  </a:graphic>
                </wp:inline>
              </w:drawing>
            </w:r>
          </w:p>
        </w:tc>
        <w:tc>
          <w:tcPr>
            <w:tcW w:w="1984" w:type="dxa"/>
            <w:tcBorders>
              <w:left w:val="single" w:sz="4" w:space="0" w:color="D9D9D9"/>
            </w:tcBorders>
          </w:tcPr>
          <w:p w14:paraId="6B293F4B" w14:textId="77777777" w:rsidR="00B67D61" w:rsidRDefault="00B67D61" w:rsidP="008B54B4">
            <w:pPr>
              <w:pStyle w:val="Margin"/>
              <w:rPr>
                <w:rFonts w:cs="Arial"/>
              </w:rPr>
            </w:pPr>
          </w:p>
        </w:tc>
      </w:tr>
      <w:tr w:rsidR="00D256C5" w14:paraId="389C7F7E" w14:textId="77777777" w:rsidTr="008B54B4">
        <w:tc>
          <w:tcPr>
            <w:tcW w:w="7655" w:type="dxa"/>
            <w:gridSpan w:val="2"/>
            <w:tcBorders>
              <w:left w:val="single" w:sz="4" w:space="0" w:color="D9D9D9"/>
              <w:right w:val="single" w:sz="4" w:space="0" w:color="D9D9D9"/>
            </w:tcBorders>
          </w:tcPr>
          <w:p w14:paraId="448C37F5" w14:textId="2BEAFF65" w:rsidR="00B67D61" w:rsidRDefault="00E96E0F" w:rsidP="008B54B4">
            <w:pPr>
              <w:jc w:val="both"/>
            </w:pPr>
            <w:r>
              <w:t xml:space="preserve">In the link list, </w:t>
            </w:r>
            <w:r w:rsidR="00473CF3">
              <w:t>click on</w:t>
            </w:r>
            <w:r>
              <w:t xml:space="preserve"> the </w:t>
            </w:r>
            <w:r w:rsidRPr="00304216">
              <w:t>entry</w:t>
            </w:r>
            <w:r>
              <w:rPr>
                <w:i/>
              </w:rPr>
              <w:t xml:space="preserve"> Manage Stock</w:t>
            </w:r>
            <w:r>
              <w:t xml:space="preserve"> to go to the related app.</w:t>
            </w:r>
          </w:p>
        </w:tc>
        <w:tc>
          <w:tcPr>
            <w:tcW w:w="1984" w:type="dxa"/>
            <w:tcBorders>
              <w:left w:val="single" w:sz="4" w:space="0" w:color="D9D9D9"/>
            </w:tcBorders>
          </w:tcPr>
          <w:p w14:paraId="44412218" w14:textId="77777777" w:rsidR="00B67D61" w:rsidRDefault="00B67D61" w:rsidP="008B54B4">
            <w:pPr>
              <w:pStyle w:val="Margin"/>
              <w:rPr>
                <w:rFonts w:cs="Arial"/>
              </w:rPr>
            </w:pPr>
          </w:p>
          <w:p w14:paraId="524B94E9" w14:textId="6BBD44DB" w:rsidR="00B67D61" w:rsidRDefault="00E96E0F" w:rsidP="008B54B4">
            <w:pPr>
              <w:pStyle w:val="P68B1DB1-Margin11"/>
            </w:pPr>
            <w:r>
              <w:t>Manage Stock</w:t>
            </w:r>
          </w:p>
        </w:tc>
      </w:tr>
      <w:tr w:rsidR="00D256C5" w14:paraId="5DDA5B54" w14:textId="77777777" w:rsidTr="008B54B4">
        <w:tc>
          <w:tcPr>
            <w:tcW w:w="7655" w:type="dxa"/>
            <w:gridSpan w:val="2"/>
            <w:tcBorders>
              <w:left w:val="single" w:sz="4" w:space="0" w:color="D9D9D9"/>
              <w:right w:val="single" w:sz="4" w:space="0" w:color="D9D9D9"/>
            </w:tcBorders>
          </w:tcPr>
          <w:p w14:paraId="7C7625F3" w14:textId="12BA3E78" w:rsidR="00B67D61" w:rsidRDefault="00EB2D77" w:rsidP="008B54B4">
            <w:pPr>
              <w:jc w:val="center"/>
            </w:pPr>
            <w:r w:rsidRPr="00EB2D77">
              <w:rPr>
                <w:noProof/>
                <w:lang w:val="de-DE" w:eastAsia="de-DE"/>
              </w:rPr>
              <w:drawing>
                <wp:inline distT="0" distB="0" distL="0" distR="0" wp14:anchorId="0DFB4362" wp14:editId="2D8C74DA">
                  <wp:extent cx="4688098" cy="2047251"/>
                  <wp:effectExtent l="0" t="0" r="0" b="0"/>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701467" cy="2053089"/>
                          </a:xfrm>
                          <a:prstGeom prst="rect">
                            <a:avLst/>
                          </a:prstGeom>
                        </pic:spPr>
                      </pic:pic>
                    </a:graphicData>
                  </a:graphic>
                </wp:inline>
              </w:drawing>
            </w:r>
          </w:p>
        </w:tc>
        <w:tc>
          <w:tcPr>
            <w:tcW w:w="1984" w:type="dxa"/>
            <w:tcBorders>
              <w:left w:val="single" w:sz="4" w:space="0" w:color="D9D9D9"/>
            </w:tcBorders>
          </w:tcPr>
          <w:p w14:paraId="5B9AD496" w14:textId="77777777" w:rsidR="00B67D61" w:rsidRDefault="00B67D61" w:rsidP="008B54B4">
            <w:pPr>
              <w:pStyle w:val="Margin"/>
              <w:rPr>
                <w:rFonts w:cs="Arial"/>
              </w:rPr>
            </w:pPr>
          </w:p>
        </w:tc>
      </w:tr>
      <w:tr w:rsidR="00D256C5" w14:paraId="20DD7A7B" w14:textId="77777777" w:rsidTr="008B54B4">
        <w:tc>
          <w:tcPr>
            <w:tcW w:w="7655" w:type="dxa"/>
            <w:gridSpan w:val="2"/>
            <w:tcBorders>
              <w:left w:val="single" w:sz="4" w:space="0" w:color="D9D9D9"/>
              <w:right w:val="single" w:sz="4" w:space="0" w:color="D9D9D9"/>
            </w:tcBorders>
          </w:tcPr>
          <w:p w14:paraId="05A85A51" w14:textId="1D2E642E" w:rsidR="00B67D61" w:rsidRDefault="00E96E0F" w:rsidP="008B54B4">
            <w:pPr>
              <w:jc w:val="both"/>
            </w:pPr>
            <w:r>
              <w:t>Choose the Home button</w:t>
            </w:r>
            <w:r w:rsidR="00304216">
              <w:t xml:space="preserve"> </w:t>
            </w:r>
            <w:r w:rsidR="005E78B8">
              <w:rPr>
                <w:noProof/>
                <w:lang w:val="de-DE" w:eastAsia="de-DE"/>
              </w:rPr>
              <w:drawing>
                <wp:inline distT="0" distB="0" distL="0" distR="0" wp14:anchorId="17C5F541" wp14:editId="205E8F77">
                  <wp:extent cx="352800" cy="162000"/>
                  <wp:effectExtent l="0" t="0" r="952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2800" cy="162000"/>
                          </a:xfrm>
                          <a:prstGeom prst="rect">
                            <a:avLst/>
                          </a:prstGeom>
                        </pic:spPr>
                      </pic:pic>
                    </a:graphicData>
                  </a:graphic>
                </wp:inline>
              </w:drawing>
            </w:r>
            <w:r>
              <w:t xml:space="preserve"> to return to the SAP Fiori launchpad.</w:t>
            </w:r>
          </w:p>
        </w:tc>
        <w:tc>
          <w:tcPr>
            <w:tcW w:w="1984" w:type="dxa"/>
            <w:tcBorders>
              <w:left w:val="single" w:sz="4" w:space="0" w:color="D9D9D9"/>
            </w:tcBorders>
          </w:tcPr>
          <w:p w14:paraId="269D896E" w14:textId="77777777" w:rsidR="00B67D61" w:rsidRDefault="00B67D61" w:rsidP="008B54B4">
            <w:pPr>
              <w:pStyle w:val="Margin"/>
              <w:rPr>
                <w:rFonts w:cs="Arial"/>
              </w:rPr>
            </w:pPr>
          </w:p>
          <w:p w14:paraId="04ADF6B0" w14:textId="77777777" w:rsidR="00B67D61" w:rsidRDefault="00E96E0F" w:rsidP="008B54B4">
            <w:pPr>
              <w:pStyle w:val="P68B1DB1-Margin11"/>
            </w:pPr>
            <w:r>
              <w:t>Home button</w:t>
            </w:r>
          </w:p>
        </w:tc>
      </w:tr>
      <w:tr w:rsidR="00D256C5" w14:paraId="020B17B5" w14:textId="77777777" w:rsidTr="008B54B4">
        <w:tc>
          <w:tcPr>
            <w:tcW w:w="7655" w:type="dxa"/>
            <w:gridSpan w:val="2"/>
            <w:tcBorders>
              <w:left w:val="single" w:sz="4" w:space="0" w:color="D9D9D9"/>
              <w:right w:val="single" w:sz="4" w:space="0" w:color="D9D9D9"/>
            </w:tcBorders>
          </w:tcPr>
          <w:p w14:paraId="6BB09187" w14:textId="53C0FBA4" w:rsidR="00B67D61" w:rsidRDefault="00E96E0F" w:rsidP="008B54B4">
            <w:pPr>
              <w:jc w:val="both"/>
            </w:pPr>
            <w:r>
              <w:t>Click to</w:t>
            </w:r>
            <w:r w:rsidR="00304216">
              <w:t xml:space="preserve"> </w:t>
            </w:r>
            <w:r w:rsidR="00EB2D77" w:rsidRPr="007B082E">
              <w:rPr>
                <w:noProof/>
                <w:lang w:val="de-DE" w:eastAsia="de-DE"/>
              </w:rPr>
              <w:drawing>
                <wp:inline distT="0" distB="0" distL="0" distR="0" wp14:anchorId="2D82A3B0" wp14:editId="07CE5A01">
                  <wp:extent cx="158400" cy="162000"/>
                  <wp:effectExtent l="0" t="0" r="0" b="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8400" cy="162000"/>
                          </a:xfrm>
                          <a:prstGeom prst="rect">
                            <a:avLst/>
                          </a:prstGeom>
                        </pic:spPr>
                      </pic:pic>
                    </a:graphicData>
                  </a:graphic>
                </wp:inline>
              </w:drawing>
            </w:r>
            <w:r>
              <w:t xml:space="preserve"> open your profile.</w:t>
            </w:r>
          </w:p>
        </w:tc>
        <w:tc>
          <w:tcPr>
            <w:tcW w:w="1984" w:type="dxa"/>
            <w:tcBorders>
              <w:left w:val="single" w:sz="4" w:space="0" w:color="D9D9D9"/>
            </w:tcBorders>
          </w:tcPr>
          <w:p w14:paraId="6FCBE7DE" w14:textId="77777777" w:rsidR="00B67D61" w:rsidRDefault="00B67D61" w:rsidP="008B54B4">
            <w:pPr>
              <w:pStyle w:val="Margin"/>
              <w:rPr>
                <w:rFonts w:cs="Arial"/>
              </w:rPr>
            </w:pPr>
          </w:p>
          <w:p w14:paraId="7C8B2B5A" w14:textId="77777777" w:rsidR="00B67D61" w:rsidRDefault="00E96E0F" w:rsidP="008B54B4">
            <w:pPr>
              <w:pStyle w:val="P68B1DB1-Margin11"/>
            </w:pPr>
            <w:r>
              <w:t>Profile</w:t>
            </w:r>
          </w:p>
        </w:tc>
      </w:tr>
      <w:tr w:rsidR="00D256C5" w14:paraId="0A576CB6" w14:textId="77777777" w:rsidTr="008B54B4">
        <w:tc>
          <w:tcPr>
            <w:tcW w:w="7655" w:type="dxa"/>
            <w:gridSpan w:val="2"/>
            <w:tcBorders>
              <w:left w:val="single" w:sz="4" w:space="0" w:color="D9D9D9"/>
              <w:right w:val="single" w:sz="4" w:space="0" w:color="D9D9D9"/>
            </w:tcBorders>
          </w:tcPr>
          <w:p w14:paraId="7E991F8A" w14:textId="03F2F0D8" w:rsidR="00B67D61" w:rsidRDefault="00EB2D77" w:rsidP="008B54B4">
            <w:pPr>
              <w:jc w:val="center"/>
            </w:pPr>
            <w:r w:rsidRPr="00EB2D77">
              <w:rPr>
                <w:noProof/>
                <w:lang w:val="de-DE" w:eastAsia="de-DE"/>
              </w:rPr>
              <w:drawing>
                <wp:inline distT="0" distB="0" distL="0" distR="0" wp14:anchorId="1A0E31B0" wp14:editId="44C5DEB3">
                  <wp:extent cx="1647952" cy="2899560"/>
                  <wp:effectExtent l="0" t="0" r="9525" b="0"/>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660145" cy="2921013"/>
                          </a:xfrm>
                          <a:prstGeom prst="rect">
                            <a:avLst/>
                          </a:prstGeom>
                        </pic:spPr>
                      </pic:pic>
                    </a:graphicData>
                  </a:graphic>
                </wp:inline>
              </w:drawing>
            </w:r>
          </w:p>
        </w:tc>
        <w:tc>
          <w:tcPr>
            <w:tcW w:w="1984" w:type="dxa"/>
            <w:tcBorders>
              <w:left w:val="single" w:sz="4" w:space="0" w:color="D9D9D9"/>
            </w:tcBorders>
          </w:tcPr>
          <w:p w14:paraId="535BF874" w14:textId="77777777" w:rsidR="00B67D61" w:rsidRDefault="00B67D61" w:rsidP="008B54B4">
            <w:pPr>
              <w:pStyle w:val="Margin"/>
              <w:rPr>
                <w:rFonts w:cs="Arial"/>
              </w:rPr>
            </w:pPr>
          </w:p>
        </w:tc>
      </w:tr>
      <w:tr w:rsidR="00D256C5" w14:paraId="354D4794" w14:textId="77777777" w:rsidTr="008B54B4">
        <w:tc>
          <w:tcPr>
            <w:tcW w:w="7655" w:type="dxa"/>
            <w:gridSpan w:val="2"/>
            <w:tcBorders>
              <w:left w:val="single" w:sz="4" w:space="0" w:color="D9D9D9"/>
              <w:right w:val="single" w:sz="4" w:space="0" w:color="D9D9D9"/>
            </w:tcBorders>
          </w:tcPr>
          <w:p w14:paraId="56F22B2D" w14:textId="53EA00DF" w:rsidR="00B67D61" w:rsidRDefault="00E96E0F" w:rsidP="008B54B4">
            <w:pPr>
              <w:jc w:val="both"/>
            </w:pPr>
            <w:r>
              <w:t xml:space="preserve">Under the entry </w:t>
            </w:r>
            <w:r>
              <w:rPr>
                <w:i/>
              </w:rPr>
              <w:t>Recent Activities</w:t>
            </w:r>
            <w:r>
              <w:t>, you can see the apps that you ac</w:t>
            </w:r>
            <w:r w:rsidR="00F0261A">
              <w:t>cessed most recently. Click the</w:t>
            </w:r>
            <w:r w:rsidR="00260362">
              <w:rPr>
                <w:i/>
              </w:rPr>
              <w:t xml:space="preserve"> Recent Activities </w:t>
            </w:r>
            <w:r w:rsidR="00260362" w:rsidRPr="00260362">
              <w:t>and</w:t>
            </w:r>
            <w:r w:rsidR="00260362">
              <w:rPr>
                <w:i/>
              </w:rPr>
              <w:t xml:space="preserve"> </w:t>
            </w:r>
            <w:r>
              <w:rPr>
                <w:i/>
              </w:rPr>
              <w:t>Frequently Used</w:t>
            </w:r>
            <w:r>
              <w:t xml:space="preserve"> tab. You will see the dialog shown below, but the listed apps may differ.</w:t>
            </w:r>
          </w:p>
        </w:tc>
        <w:tc>
          <w:tcPr>
            <w:tcW w:w="1984" w:type="dxa"/>
            <w:tcBorders>
              <w:left w:val="single" w:sz="4" w:space="0" w:color="D9D9D9"/>
            </w:tcBorders>
          </w:tcPr>
          <w:p w14:paraId="236F4BDE" w14:textId="77777777" w:rsidR="00B67D61" w:rsidRDefault="00B67D61" w:rsidP="008B54B4">
            <w:pPr>
              <w:pStyle w:val="Margin"/>
              <w:rPr>
                <w:rFonts w:cs="Arial"/>
              </w:rPr>
            </w:pPr>
          </w:p>
          <w:p w14:paraId="7FBE5A69" w14:textId="77777777" w:rsidR="00B67D61" w:rsidRDefault="00E96E0F" w:rsidP="008B54B4">
            <w:pPr>
              <w:pStyle w:val="P68B1DB1-Margin11"/>
            </w:pPr>
            <w:r>
              <w:t>Recent Activities</w:t>
            </w:r>
          </w:p>
          <w:p w14:paraId="449F7B62" w14:textId="77777777" w:rsidR="00B67D61" w:rsidRDefault="00E96E0F" w:rsidP="008B54B4">
            <w:pPr>
              <w:pStyle w:val="P68B1DB1-Margin11"/>
            </w:pPr>
            <w:r>
              <w:t>Frequently Used</w:t>
            </w:r>
          </w:p>
        </w:tc>
      </w:tr>
      <w:tr w:rsidR="00D256C5" w14:paraId="2021E6D8" w14:textId="77777777" w:rsidTr="008B54B4">
        <w:tc>
          <w:tcPr>
            <w:tcW w:w="7655" w:type="dxa"/>
            <w:gridSpan w:val="2"/>
            <w:tcBorders>
              <w:left w:val="single" w:sz="4" w:space="0" w:color="D9D9D9"/>
              <w:right w:val="single" w:sz="4" w:space="0" w:color="D9D9D9"/>
            </w:tcBorders>
          </w:tcPr>
          <w:p w14:paraId="70BFBE99" w14:textId="5E45DC38" w:rsidR="00B67D61" w:rsidRDefault="00260362" w:rsidP="008B54B4">
            <w:pPr>
              <w:jc w:val="center"/>
            </w:pPr>
            <w:r w:rsidRPr="00260362">
              <w:rPr>
                <w:noProof/>
                <w:lang w:val="de-DE" w:eastAsia="de-DE"/>
              </w:rPr>
              <w:drawing>
                <wp:inline distT="0" distB="0" distL="0" distR="0" wp14:anchorId="391E4442" wp14:editId="4D883CD0">
                  <wp:extent cx="1876286" cy="1760873"/>
                  <wp:effectExtent l="0" t="0" r="0" b="0"/>
                  <wp:docPr id="461" name="Grafik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884981" cy="1769033"/>
                          </a:xfrm>
                          <a:prstGeom prst="rect">
                            <a:avLst/>
                          </a:prstGeom>
                        </pic:spPr>
                      </pic:pic>
                    </a:graphicData>
                  </a:graphic>
                </wp:inline>
              </w:drawing>
            </w:r>
          </w:p>
        </w:tc>
        <w:tc>
          <w:tcPr>
            <w:tcW w:w="1984" w:type="dxa"/>
            <w:tcBorders>
              <w:left w:val="single" w:sz="4" w:space="0" w:color="D9D9D9"/>
            </w:tcBorders>
          </w:tcPr>
          <w:p w14:paraId="06FFD884" w14:textId="77777777" w:rsidR="00B67D61" w:rsidRDefault="00B67D61" w:rsidP="008B54B4">
            <w:pPr>
              <w:pStyle w:val="Margin"/>
              <w:rPr>
                <w:rFonts w:cs="Arial"/>
              </w:rPr>
            </w:pPr>
          </w:p>
        </w:tc>
      </w:tr>
      <w:tr w:rsidR="00D256C5" w14:paraId="202FF783" w14:textId="77777777" w:rsidTr="008B54B4">
        <w:tc>
          <w:tcPr>
            <w:tcW w:w="7655" w:type="dxa"/>
            <w:gridSpan w:val="2"/>
            <w:tcBorders>
              <w:left w:val="single" w:sz="4" w:space="0" w:color="D9D9D9"/>
              <w:right w:val="single" w:sz="4" w:space="0" w:color="D9D9D9"/>
            </w:tcBorders>
          </w:tcPr>
          <w:p w14:paraId="4FA1AA5C" w14:textId="17156F19" w:rsidR="00B67D61" w:rsidRDefault="00E96E0F" w:rsidP="008B54B4">
            <w:pPr>
              <w:jc w:val="both"/>
              <w:rPr>
                <w:noProof/>
              </w:rPr>
            </w:pPr>
            <w:r>
              <w:t>Click</w:t>
            </w:r>
            <w:r w:rsidR="00B63AC4">
              <w:rPr>
                <w:noProof/>
              </w:rPr>
              <w:t xml:space="preserve"> </w:t>
            </w:r>
            <w:r w:rsidR="00260362" w:rsidRPr="00260362">
              <w:rPr>
                <w:noProof/>
                <w:lang w:val="de-DE" w:eastAsia="de-DE"/>
              </w:rPr>
              <w:drawing>
                <wp:inline distT="0" distB="0" distL="0" distR="0" wp14:anchorId="703F8EDF" wp14:editId="3BBB63CD">
                  <wp:extent cx="280800" cy="162000"/>
                  <wp:effectExtent l="0" t="0" r="5080" b="9525"/>
                  <wp:docPr id="464" name="Grafi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80800" cy="162000"/>
                          </a:xfrm>
                          <a:prstGeom prst="rect">
                            <a:avLst/>
                          </a:prstGeom>
                        </pic:spPr>
                      </pic:pic>
                    </a:graphicData>
                  </a:graphic>
                </wp:inline>
              </w:drawing>
            </w:r>
            <w:r w:rsidR="00260362" w:rsidRPr="0015146F">
              <w:rPr>
                <w:noProof/>
                <w:lang w:val="en-US" w:eastAsia="de-DE"/>
              </w:rPr>
              <w:t xml:space="preserve"> </w:t>
            </w:r>
            <w:r w:rsidR="00D21BC8">
              <w:rPr>
                <w:noProof/>
                <w:lang w:val="en-US" w:eastAsia="de-DE"/>
              </w:rPr>
              <w:t>to</w:t>
            </w:r>
            <w:r>
              <w:t xml:space="preserve"> return to the Fiori Launchpad.</w:t>
            </w:r>
          </w:p>
        </w:tc>
        <w:tc>
          <w:tcPr>
            <w:tcW w:w="1984" w:type="dxa"/>
            <w:tcBorders>
              <w:left w:val="single" w:sz="4" w:space="0" w:color="D9D9D9"/>
            </w:tcBorders>
          </w:tcPr>
          <w:p w14:paraId="0811669D" w14:textId="77777777" w:rsidR="00B67D61" w:rsidRDefault="00B67D61" w:rsidP="008B54B4">
            <w:pPr>
              <w:pStyle w:val="Margin"/>
              <w:rPr>
                <w:rFonts w:cs="Arial"/>
              </w:rPr>
            </w:pPr>
          </w:p>
          <w:p w14:paraId="1E9A4AB0" w14:textId="77777777" w:rsidR="00B67D61" w:rsidRDefault="00E96E0F" w:rsidP="008B54B4">
            <w:pPr>
              <w:pStyle w:val="P68B1DB1-Margin11"/>
            </w:pPr>
            <w:r>
              <w:t>Close</w:t>
            </w:r>
          </w:p>
        </w:tc>
      </w:tr>
      <w:tr w:rsidR="00D256C5" w14:paraId="737DBB68" w14:textId="77777777" w:rsidTr="008B54B4">
        <w:trPr>
          <w:trHeight w:val="545"/>
        </w:trPr>
        <w:tc>
          <w:tcPr>
            <w:tcW w:w="7655" w:type="dxa"/>
            <w:gridSpan w:val="2"/>
            <w:tcBorders>
              <w:left w:val="single" w:sz="4" w:space="0" w:color="D9D9D9"/>
              <w:right w:val="single" w:sz="4" w:space="0" w:color="D9D9D9"/>
            </w:tcBorders>
          </w:tcPr>
          <w:p w14:paraId="6B37318E" w14:textId="77777777" w:rsidR="00B67D61" w:rsidRDefault="00E96E0F" w:rsidP="008B54B4">
            <w:pPr>
              <w:spacing w:after="0"/>
              <w:jc w:val="both"/>
            </w:pPr>
            <w:r>
              <w:t>Stay in the SAP Fiori launchpad for the next task.</w:t>
            </w:r>
          </w:p>
        </w:tc>
        <w:tc>
          <w:tcPr>
            <w:tcW w:w="1984" w:type="dxa"/>
            <w:tcBorders>
              <w:left w:val="single" w:sz="4" w:space="0" w:color="D9D9D9"/>
            </w:tcBorders>
          </w:tcPr>
          <w:p w14:paraId="3F75140A" w14:textId="77777777" w:rsidR="00B67D61" w:rsidRDefault="00B67D61" w:rsidP="008B54B4">
            <w:pPr>
              <w:pStyle w:val="Margin"/>
              <w:rPr>
                <w:rFonts w:cs="Arial"/>
              </w:rPr>
            </w:pPr>
          </w:p>
          <w:p w14:paraId="098E9C6D" w14:textId="77777777" w:rsidR="00B67D61" w:rsidRDefault="00B67D61" w:rsidP="008B54B4">
            <w:pPr>
              <w:pStyle w:val="Margin"/>
              <w:rPr>
                <w:rFonts w:cs="Arial"/>
              </w:rPr>
            </w:pPr>
          </w:p>
          <w:p w14:paraId="3F13BE71" w14:textId="77777777" w:rsidR="00B67D61" w:rsidRDefault="00B67D61" w:rsidP="008B54B4">
            <w:pPr>
              <w:pStyle w:val="Margin"/>
              <w:rPr>
                <w:rFonts w:cs="Arial"/>
              </w:rPr>
            </w:pPr>
          </w:p>
        </w:tc>
      </w:tr>
      <w:tr w:rsidR="00D256C5" w14:paraId="3DB4B113" w14:textId="77777777" w:rsidTr="008B54B4">
        <w:trPr>
          <w:trHeight w:val="169"/>
        </w:trPr>
        <w:tc>
          <w:tcPr>
            <w:tcW w:w="7655" w:type="dxa"/>
            <w:gridSpan w:val="2"/>
            <w:tcBorders>
              <w:left w:val="single" w:sz="4" w:space="0" w:color="D9D9D9"/>
              <w:right w:val="single" w:sz="4" w:space="0" w:color="D9D9D9"/>
            </w:tcBorders>
            <w:shd w:val="clear" w:color="auto" w:fill="D9D9D9"/>
          </w:tcPr>
          <w:p w14:paraId="398B7420" w14:textId="77777777" w:rsidR="00B67D61" w:rsidRDefault="00E96E0F" w:rsidP="008B54B4">
            <w:pPr>
              <w:jc w:val="right"/>
            </w:pPr>
            <w:r>
              <w:rPr>
                <w:noProof/>
                <w:lang w:val="de-DE" w:eastAsia="de-DE"/>
              </w:rPr>
              <mc:AlternateContent>
                <mc:Choice Requires="wps">
                  <w:drawing>
                    <wp:inline distT="0" distB="0" distL="0" distR="0" wp14:anchorId="3E57F9E3" wp14:editId="501A466A">
                      <wp:extent cx="144145" cy="144145"/>
                      <wp:effectExtent l="13970" t="13335" r="13335" b="13970"/>
                      <wp:docPr id="1045" name="Rectangle 1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8DDF13" id="Rectangle 1212"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BUCGzpHwIAAEEEAAAOAAAAAAAAAAAAAAAAAC4CAABkcnMvZTJvRG9jLnhtbFBLAQItABQA&#10;BgAIAAAAIQC5gPTB2AAAAAMBAAAPAAAAAAAAAAAAAAAAAHkEAABkcnMvZG93bnJldi54bWxQSwUG&#10;AAAAAAQABADzAAAAfgUAAAAA&#10;">
                      <w10:anchorlock/>
                    </v:rect>
                  </w:pict>
                </mc:Fallback>
              </mc:AlternateContent>
            </w:r>
          </w:p>
        </w:tc>
        <w:tc>
          <w:tcPr>
            <w:tcW w:w="1984" w:type="dxa"/>
            <w:tcBorders>
              <w:left w:val="single" w:sz="4" w:space="0" w:color="D9D9D9"/>
            </w:tcBorders>
          </w:tcPr>
          <w:p w14:paraId="35F2C678" w14:textId="77777777" w:rsidR="00B67D61" w:rsidRDefault="00B67D61" w:rsidP="008B54B4">
            <w:pPr>
              <w:pStyle w:val="Margin"/>
            </w:pPr>
          </w:p>
        </w:tc>
      </w:tr>
    </w:tbl>
    <w:p w14:paraId="6F1C8662" w14:textId="77777777" w:rsidR="00B67D61" w:rsidRDefault="00B67D61">
      <w:pPr>
        <w:spacing w:before="0" w:after="0"/>
      </w:pPr>
    </w:p>
    <w:p w14:paraId="1E5D6AC6" w14:textId="6DF51B12" w:rsidR="00B67D61" w:rsidRDefault="00E96E0F">
      <w:pPr>
        <w:spacing w:before="0" w:after="0"/>
      </w:pPr>
      <w:r>
        <w:br w:type="page"/>
      </w:r>
    </w:p>
    <w:tbl>
      <w:tblPr>
        <w:tblpPr w:leftFromText="142" w:rightFromText="142" w:vertAnchor="text" w:horzAnchor="margin" w:tblpY="1"/>
        <w:tblW w:w="9639" w:type="dxa"/>
        <w:tblLayout w:type="fixed"/>
        <w:tblLook w:val="01E0" w:firstRow="1" w:lastRow="1" w:firstColumn="1" w:lastColumn="1" w:noHBand="0" w:noVBand="0"/>
      </w:tblPr>
      <w:tblGrid>
        <w:gridCol w:w="1134"/>
        <w:gridCol w:w="6521"/>
        <w:gridCol w:w="1984"/>
      </w:tblGrid>
      <w:tr w:rsidR="00B67D61" w14:paraId="6E1A0185" w14:textId="77777777">
        <w:trPr>
          <w:trHeight w:val="850"/>
        </w:trPr>
        <w:tc>
          <w:tcPr>
            <w:tcW w:w="1134" w:type="dxa"/>
          </w:tcPr>
          <w:p w14:paraId="00D5EF1F" w14:textId="77777777" w:rsidR="00B67D61" w:rsidRDefault="00E96E0F">
            <w:pPr>
              <w:spacing w:before="0"/>
              <w:jc w:val="right"/>
            </w:pPr>
            <w:r>
              <w:br w:type="page"/>
            </w:r>
            <w:r>
              <w:br w:type="page"/>
            </w:r>
            <w:r>
              <w:rPr>
                <w:noProof/>
                <w:lang w:val="de-DE" w:eastAsia="de-DE"/>
              </w:rPr>
              <mc:AlternateContent>
                <mc:Choice Requires="wps">
                  <w:drawing>
                    <wp:inline distT="0" distB="0" distL="0" distR="0" wp14:anchorId="799370C8" wp14:editId="285AAB09">
                      <wp:extent cx="265430" cy="247650"/>
                      <wp:effectExtent l="0" t="0" r="3175" b="4445"/>
                      <wp:docPr id="1048" name="Rectangle 1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0D8A5EF" id="Rectangle 1238"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cUz3DoICAAAA&#10;BQAADgAAAAAAAAAAAAAAAAAuAgAAZHJzL2Uyb0RvYy54bWxQSwECLQAUAAYACAAAACEAv18AStkA&#10;AAADAQAADwAAAAAAAAAAAAAAAADcBAAAZHJzL2Rvd25yZXYueG1sUEsFBgAAAAAEAAQA8wAAAOIF&#10;AAAAAA==&#10;" fillcolor="#943634" stroked="f">
                      <w10:anchorlock/>
                    </v:rect>
                  </w:pict>
                </mc:Fallback>
              </mc:AlternateContent>
            </w:r>
          </w:p>
        </w:tc>
        <w:tc>
          <w:tcPr>
            <w:tcW w:w="8505" w:type="dxa"/>
            <w:gridSpan w:val="2"/>
          </w:tcPr>
          <w:p w14:paraId="2A432CCA" w14:textId="5A6AFFAB" w:rsidR="00B67D61" w:rsidRDefault="00E96E0F">
            <w:pPr>
              <w:pStyle w:val="berschrift1"/>
              <w:numPr>
                <w:ilvl w:val="0"/>
                <w:numId w:val="0"/>
              </w:numPr>
              <w:rPr>
                <w:rFonts w:cs="Arial"/>
              </w:rPr>
            </w:pPr>
            <w:bookmarkStart w:id="10" w:name="_Toc409425038"/>
            <w:bookmarkStart w:id="11" w:name="_Toc456268535"/>
            <w:bookmarkStart w:id="12" w:name="_Toc472687707"/>
            <w:bookmarkStart w:id="13" w:name="_Toc201316242"/>
            <w:bookmarkStart w:id="14" w:name="_Toc205559625"/>
            <w:r>
              <w:rPr>
                <w:rFonts w:cs="Arial"/>
              </w:rPr>
              <w:t>Step 3:</w:t>
            </w:r>
            <w:r>
              <w:t xml:space="preserve"> Three Types of Fiori Apps on the Launchpad</w:t>
            </w:r>
            <w:bookmarkEnd w:id="10"/>
            <w:bookmarkEnd w:id="11"/>
            <w:bookmarkEnd w:id="12"/>
            <w:bookmarkEnd w:id="13"/>
            <w:bookmarkEnd w:id="14"/>
          </w:p>
        </w:tc>
      </w:tr>
      <w:tr w:rsidR="00B67D61" w14:paraId="31ECA443" w14:textId="77777777">
        <w:trPr>
          <w:trHeight w:val="567"/>
        </w:trPr>
        <w:tc>
          <w:tcPr>
            <w:tcW w:w="7655" w:type="dxa"/>
            <w:gridSpan w:val="2"/>
            <w:shd w:val="clear" w:color="auto" w:fill="D9D9D9"/>
          </w:tcPr>
          <w:p w14:paraId="76B9433C" w14:textId="309C9B0D" w:rsidR="00B67D61" w:rsidRDefault="00E96E0F">
            <w:pPr>
              <w:tabs>
                <w:tab w:val="left" w:pos="5730"/>
              </w:tabs>
              <w:autoSpaceDE w:val="0"/>
              <w:autoSpaceDN w:val="0"/>
              <w:adjustRightInd w:val="0"/>
              <w:jc w:val="both"/>
              <w:rPr>
                <w:rFonts w:cs="FuturaStd-Book"/>
              </w:rPr>
            </w:pPr>
            <w:r>
              <w:rPr>
                <w:b/>
              </w:rPr>
              <w:t>Task</w:t>
            </w:r>
            <w:r>
              <w:t xml:space="preserve"> Familiarize yourself with the different SAP Fiori apps.</w:t>
            </w:r>
          </w:p>
        </w:tc>
        <w:tc>
          <w:tcPr>
            <w:tcW w:w="1984" w:type="dxa"/>
            <w:shd w:val="clear" w:color="auto" w:fill="D9D9D9"/>
          </w:tcPr>
          <w:p w14:paraId="3C555D64" w14:textId="5BE17ACB" w:rsidR="00B67D61" w:rsidRDefault="00E96E0F" w:rsidP="004869A6">
            <w:pPr>
              <w:pStyle w:val="P68B1DB1-Standard10"/>
              <w:autoSpaceDE w:val="0"/>
              <w:autoSpaceDN w:val="0"/>
              <w:adjustRightInd w:val="0"/>
              <w:jc w:val="right"/>
            </w:pPr>
            <w:r>
              <w:rPr>
                <w:b/>
              </w:rPr>
              <w:t>Time</w:t>
            </w:r>
            <w:r>
              <w:t xml:space="preserve"> 1</w:t>
            </w:r>
            <w:r w:rsidR="004869A6">
              <w:t>5</w:t>
            </w:r>
            <w:r>
              <w:t xml:space="preserve"> min</w:t>
            </w:r>
          </w:p>
        </w:tc>
      </w:tr>
      <w:tr w:rsidR="00B67D61" w14:paraId="741B8DF2" w14:textId="77777777">
        <w:tc>
          <w:tcPr>
            <w:tcW w:w="7655" w:type="dxa"/>
            <w:gridSpan w:val="2"/>
            <w:tcBorders>
              <w:left w:val="single" w:sz="4" w:space="0" w:color="D9D9D9"/>
              <w:right w:val="single" w:sz="4" w:space="0" w:color="D9D9D9"/>
            </w:tcBorders>
          </w:tcPr>
          <w:p w14:paraId="5C25C2E5" w14:textId="77777777" w:rsidR="00B67D61" w:rsidRDefault="00E96E0F">
            <w:pPr>
              <w:tabs>
                <w:tab w:val="left" w:pos="5057"/>
              </w:tabs>
              <w:jc w:val="both"/>
            </w:pPr>
            <w:r>
              <w:t>With the SAP S/4HANA Fiori Launchpad, you have the option to access data web-based. Access can be provided by mobile devices, such as tablets or smartphones, as well as by a fixed PC. The SAP Fiori apps provide personalized and faster access to the company’s business processes.</w:t>
            </w:r>
          </w:p>
        </w:tc>
        <w:tc>
          <w:tcPr>
            <w:tcW w:w="1984" w:type="dxa"/>
            <w:tcBorders>
              <w:left w:val="single" w:sz="4" w:space="0" w:color="D9D9D9"/>
            </w:tcBorders>
          </w:tcPr>
          <w:p w14:paraId="2FB2A974" w14:textId="77777777" w:rsidR="00B67D61" w:rsidRDefault="00B67D61">
            <w:pPr>
              <w:pStyle w:val="Margin"/>
              <w:rPr>
                <w:rFonts w:cs="Arial"/>
              </w:rPr>
            </w:pPr>
          </w:p>
        </w:tc>
      </w:tr>
      <w:tr w:rsidR="00B67D61" w14:paraId="5DA4E500" w14:textId="77777777">
        <w:tc>
          <w:tcPr>
            <w:tcW w:w="7655" w:type="dxa"/>
            <w:gridSpan w:val="2"/>
            <w:tcBorders>
              <w:left w:val="single" w:sz="4" w:space="0" w:color="D9D9D9"/>
              <w:right w:val="single" w:sz="4" w:space="0" w:color="D9D9D9"/>
            </w:tcBorders>
          </w:tcPr>
          <w:p w14:paraId="60216FB4" w14:textId="77777777" w:rsidR="00B67D61" w:rsidRDefault="00E96E0F">
            <w:pPr>
              <w:tabs>
                <w:tab w:val="left" w:pos="5057"/>
              </w:tabs>
              <w:jc w:val="both"/>
            </w:pPr>
            <w:r>
              <w:t>The SAP Fiori app system consists of three different types: transaction apps, analytical apps, and fact sheet apps. In addition, some transactions are displayed in WebGUIs.</w:t>
            </w:r>
          </w:p>
        </w:tc>
        <w:tc>
          <w:tcPr>
            <w:tcW w:w="1984" w:type="dxa"/>
            <w:tcBorders>
              <w:left w:val="single" w:sz="4" w:space="0" w:color="D9D9D9"/>
            </w:tcBorders>
          </w:tcPr>
          <w:p w14:paraId="7DC730B7" w14:textId="77777777" w:rsidR="00B67D61" w:rsidRDefault="00B67D61">
            <w:pPr>
              <w:pStyle w:val="Margin"/>
              <w:rPr>
                <w:rFonts w:cs="Arial"/>
              </w:rPr>
            </w:pPr>
          </w:p>
        </w:tc>
      </w:tr>
      <w:tr w:rsidR="00B67D61" w14:paraId="085DED16" w14:textId="77777777">
        <w:tc>
          <w:tcPr>
            <w:tcW w:w="7655" w:type="dxa"/>
            <w:gridSpan w:val="2"/>
            <w:tcBorders>
              <w:left w:val="single" w:sz="4" w:space="0" w:color="D9D9D9"/>
              <w:right w:val="single" w:sz="4" w:space="0" w:color="D9D9D9"/>
            </w:tcBorders>
          </w:tcPr>
          <w:p w14:paraId="1B63C319" w14:textId="6D90250A" w:rsidR="00B67D61" w:rsidRDefault="00E96E0F">
            <w:pPr>
              <w:tabs>
                <w:tab w:val="left" w:pos="5057"/>
              </w:tabs>
              <w:jc w:val="both"/>
            </w:pPr>
            <w:r>
              <w:t>The three types are presented below using examples. You can find the respective apps in one of the spaces or by using the search function</w:t>
            </w:r>
            <w:r w:rsidR="00304216">
              <w:t xml:space="preserve"> </w:t>
            </w:r>
            <w:r w:rsidR="00260362" w:rsidRPr="00D44E95">
              <w:rPr>
                <w:noProof/>
                <w:lang w:val="de-DE" w:eastAsia="de-DE"/>
              </w:rPr>
              <w:drawing>
                <wp:inline distT="0" distB="0" distL="0" distR="0" wp14:anchorId="4DE9E4D9" wp14:editId="20FD282F">
                  <wp:extent cx="248117" cy="232610"/>
                  <wp:effectExtent l="0" t="0" r="0" b="0"/>
                  <wp:docPr id="470" name="Grafik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49723" cy="234116"/>
                          </a:xfrm>
                          <a:prstGeom prst="rect">
                            <a:avLst/>
                          </a:prstGeom>
                        </pic:spPr>
                      </pic:pic>
                    </a:graphicData>
                  </a:graphic>
                </wp:inline>
              </w:drawing>
            </w:r>
            <w:r>
              <w:t>.</w:t>
            </w:r>
          </w:p>
        </w:tc>
        <w:tc>
          <w:tcPr>
            <w:tcW w:w="1984" w:type="dxa"/>
            <w:tcBorders>
              <w:left w:val="single" w:sz="4" w:space="0" w:color="D9D9D9"/>
            </w:tcBorders>
          </w:tcPr>
          <w:p w14:paraId="5D405731" w14:textId="77777777" w:rsidR="00B67D61" w:rsidRDefault="00B67D61">
            <w:pPr>
              <w:pStyle w:val="Margin"/>
              <w:rPr>
                <w:rFonts w:cs="Arial"/>
              </w:rPr>
            </w:pPr>
          </w:p>
        </w:tc>
      </w:tr>
      <w:tr w:rsidR="00B67D61" w14:paraId="4C5213BD" w14:textId="77777777">
        <w:tc>
          <w:tcPr>
            <w:tcW w:w="7655" w:type="dxa"/>
            <w:gridSpan w:val="2"/>
            <w:tcBorders>
              <w:left w:val="single" w:sz="4" w:space="0" w:color="D9D9D9"/>
              <w:right w:val="single" w:sz="4" w:space="0" w:color="D9D9D9"/>
            </w:tcBorders>
          </w:tcPr>
          <w:p w14:paraId="19F2090B" w14:textId="77777777" w:rsidR="00B67D61" w:rsidRDefault="00E96E0F">
            <w:pPr>
              <w:pStyle w:val="P68B1DB1-Standard12"/>
              <w:tabs>
                <w:tab w:val="left" w:pos="5057"/>
              </w:tabs>
              <w:jc w:val="both"/>
            </w:pPr>
            <w:r>
              <w:t>Transactional apps:</w:t>
            </w:r>
          </w:p>
          <w:p w14:paraId="7551AEE1" w14:textId="4D90A24D" w:rsidR="00B67D61" w:rsidRDefault="00F0261A">
            <w:pPr>
              <w:tabs>
                <w:tab w:val="left" w:pos="5057"/>
              </w:tabs>
              <w:jc w:val="both"/>
              <w:rPr>
                <w:b/>
              </w:rPr>
            </w:pPr>
            <w:r>
              <w:t>This</w:t>
            </w:r>
            <w:r w:rsidR="00E96E0F">
              <w:t xml:space="preserve"> includes all apps that can be used to execute transactions of a company or manage entire business processes. These include transactions between managing directors and employees, such as vacation approvals and new hires, as well as order confirmations. With transactional apps, you can also handle simple SAP transactions on a mobile device.</w:t>
            </w:r>
          </w:p>
        </w:tc>
        <w:tc>
          <w:tcPr>
            <w:tcW w:w="1984" w:type="dxa"/>
            <w:tcBorders>
              <w:left w:val="single" w:sz="4" w:space="0" w:color="D9D9D9"/>
            </w:tcBorders>
          </w:tcPr>
          <w:p w14:paraId="59AEDD4E" w14:textId="77777777" w:rsidR="00B67D61" w:rsidRDefault="00B67D61">
            <w:pPr>
              <w:pStyle w:val="Margin"/>
              <w:rPr>
                <w:rFonts w:cs="Arial"/>
              </w:rPr>
            </w:pPr>
          </w:p>
          <w:p w14:paraId="246CE503" w14:textId="77777777" w:rsidR="00B67D61" w:rsidRDefault="00B67D61">
            <w:pPr>
              <w:pStyle w:val="Margin"/>
              <w:rPr>
                <w:rFonts w:cs="Arial"/>
              </w:rPr>
            </w:pPr>
          </w:p>
          <w:p w14:paraId="009A583E" w14:textId="77777777" w:rsidR="00B67D61" w:rsidRDefault="00B67D61">
            <w:pPr>
              <w:pStyle w:val="Margin"/>
              <w:rPr>
                <w:rFonts w:cs="Arial"/>
              </w:rPr>
            </w:pPr>
          </w:p>
          <w:p w14:paraId="3C38062F" w14:textId="77777777" w:rsidR="00B67D61" w:rsidRDefault="00B67D61">
            <w:pPr>
              <w:pStyle w:val="Margin"/>
              <w:rPr>
                <w:rFonts w:cs="Arial"/>
              </w:rPr>
            </w:pPr>
          </w:p>
        </w:tc>
      </w:tr>
      <w:tr w:rsidR="00B67D61" w14:paraId="78B715D1" w14:textId="77777777">
        <w:tc>
          <w:tcPr>
            <w:tcW w:w="7655" w:type="dxa"/>
            <w:gridSpan w:val="2"/>
            <w:tcBorders>
              <w:left w:val="single" w:sz="4" w:space="0" w:color="D9D9D9"/>
              <w:right w:val="single" w:sz="4" w:space="0" w:color="D9D9D9"/>
            </w:tcBorders>
          </w:tcPr>
          <w:p w14:paraId="03CC16BA" w14:textId="53CB7422" w:rsidR="00B67D61" w:rsidRDefault="00E96E0F">
            <w:pPr>
              <w:tabs>
                <w:tab w:val="left" w:pos="5057"/>
              </w:tabs>
              <w:jc w:val="both"/>
            </w:pPr>
            <w:r>
              <w:t xml:space="preserve">An example of a transactional app is </w:t>
            </w:r>
            <w:r>
              <w:rPr>
                <w:i/>
              </w:rPr>
              <w:t>My Purchasing Document Items</w:t>
            </w:r>
            <w:r w:rsidR="004E118A">
              <w:rPr>
                <w:i/>
              </w:rPr>
              <w:t xml:space="preserve"> - Professional</w:t>
            </w:r>
            <w:r w:rsidR="00473CF3">
              <w:t xml:space="preserve"> in the space</w:t>
            </w:r>
            <w:r>
              <w:t xml:space="preserve"> of </w:t>
            </w:r>
            <w:r w:rsidRPr="004E118A">
              <w:rPr>
                <w:i/>
              </w:rPr>
              <w:t>Materials Management</w:t>
            </w:r>
            <w:r>
              <w:t>.</w:t>
            </w:r>
          </w:p>
        </w:tc>
        <w:tc>
          <w:tcPr>
            <w:tcW w:w="1984" w:type="dxa"/>
            <w:tcBorders>
              <w:left w:val="single" w:sz="4" w:space="0" w:color="D9D9D9"/>
            </w:tcBorders>
          </w:tcPr>
          <w:p w14:paraId="4790819C" w14:textId="77777777" w:rsidR="00B67D61" w:rsidRDefault="00B67D61">
            <w:pPr>
              <w:pStyle w:val="Margin"/>
              <w:rPr>
                <w:rFonts w:cs="Arial"/>
                <w:i/>
                <w:u w:val="single"/>
              </w:rPr>
            </w:pPr>
          </w:p>
          <w:p w14:paraId="0DC925AD" w14:textId="7ED178C1" w:rsidR="00B67D61" w:rsidRDefault="00E96E0F">
            <w:pPr>
              <w:pStyle w:val="Margin"/>
              <w:rPr>
                <w:rFonts w:cs="Arial"/>
                <w:i/>
                <w:u w:val="single"/>
              </w:rPr>
            </w:pPr>
            <w:r>
              <w:t>My Purchasing Document Items</w:t>
            </w:r>
          </w:p>
        </w:tc>
      </w:tr>
      <w:tr w:rsidR="00B67D61" w14:paraId="289AF621" w14:textId="77777777">
        <w:tc>
          <w:tcPr>
            <w:tcW w:w="7655" w:type="dxa"/>
            <w:gridSpan w:val="2"/>
            <w:tcBorders>
              <w:left w:val="single" w:sz="4" w:space="0" w:color="D9D9D9"/>
              <w:right w:val="single" w:sz="4" w:space="0" w:color="D9D9D9"/>
            </w:tcBorders>
          </w:tcPr>
          <w:p w14:paraId="22CCE711" w14:textId="2042F597" w:rsidR="00B67D61" w:rsidRDefault="004E118A">
            <w:pPr>
              <w:jc w:val="center"/>
            </w:pPr>
            <w:r w:rsidRPr="004E118A">
              <w:rPr>
                <w:noProof/>
                <w:lang w:val="de-DE" w:eastAsia="de-DE"/>
              </w:rPr>
              <w:drawing>
                <wp:inline distT="0" distB="0" distL="0" distR="0" wp14:anchorId="43D47780" wp14:editId="2EC2A330">
                  <wp:extent cx="1440000" cy="1440000"/>
                  <wp:effectExtent l="0" t="0" r="8255" b="8255"/>
                  <wp:docPr id="465" name="Grafik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440000" cy="1440000"/>
                          </a:xfrm>
                          <a:prstGeom prst="rect">
                            <a:avLst/>
                          </a:prstGeom>
                        </pic:spPr>
                      </pic:pic>
                    </a:graphicData>
                  </a:graphic>
                </wp:inline>
              </w:drawing>
            </w:r>
          </w:p>
        </w:tc>
        <w:tc>
          <w:tcPr>
            <w:tcW w:w="1984" w:type="dxa"/>
            <w:tcBorders>
              <w:left w:val="single" w:sz="4" w:space="0" w:color="D9D9D9"/>
            </w:tcBorders>
          </w:tcPr>
          <w:p w14:paraId="29C93FA2" w14:textId="77777777" w:rsidR="00B67D61" w:rsidRDefault="00B67D61">
            <w:pPr>
              <w:pStyle w:val="Margin"/>
              <w:rPr>
                <w:rFonts w:cs="Arial"/>
                <w:i/>
                <w:u w:val="single"/>
              </w:rPr>
            </w:pPr>
          </w:p>
        </w:tc>
      </w:tr>
      <w:tr w:rsidR="00B67D61" w14:paraId="3E04E15B" w14:textId="77777777">
        <w:tc>
          <w:tcPr>
            <w:tcW w:w="7655" w:type="dxa"/>
            <w:gridSpan w:val="2"/>
            <w:tcBorders>
              <w:left w:val="single" w:sz="4" w:space="0" w:color="D9D9D9"/>
              <w:right w:val="single" w:sz="4" w:space="0" w:color="D9D9D9"/>
            </w:tcBorders>
          </w:tcPr>
          <w:p w14:paraId="5BE12661" w14:textId="77777777" w:rsidR="00B67D61" w:rsidRDefault="00E96E0F">
            <w:pPr>
              <w:tabs>
                <w:tab w:val="left" w:pos="5057"/>
              </w:tabs>
              <w:jc w:val="both"/>
            </w:pPr>
            <w:r>
              <w:t>With this app, you can quickly search within a large amount of data that is in your area of responsibility. When searching, the app allows you to set various filters to simplify or narrow down the search.</w:t>
            </w:r>
          </w:p>
        </w:tc>
        <w:tc>
          <w:tcPr>
            <w:tcW w:w="1984" w:type="dxa"/>
            <w:tcBorders>
              <w:left w:val="single" w:sz="4" w:space="0" w:color="D9D9D9"/>
            </w:tcBorders>
          </w:tcPr>
          <w:p w14:paraId="678A41A2" w14:textId="77777777" w:rsidR="00B67D61" w:rsidRDefault="00B67D61">
            <w:pPr>
              <w:pStyle w:val="Margin"/>
              <w:rPr>
                <w:rFonts w:cs="Arial"/>
              </w:rPr>
            </w:pPr>
          </w:p>
        </w:tc>
      </w:tr>
      <w:tr w:rsidR="00B67D61" w14:paraId="073F5894" w14:textId="77777777">
        <w:tc>
          <w:tcPr>
            <w:tcW w:w="7655" w:type="dxa"/>
            <w:gridSpan w:val="2"/>
            <w:tcBorders>
              <w:left w:val="single" w:sz="4" w:space="0" w:color="D9D9D9"/>
              <w:right w:val="single" w:sz="4" w:space="0" w:color="D9D9D9"/>
            </w:tcBorders>
          </w:tcPr>
          <w:p w14:paraId="5C464369" w14:textId="2F255295" w:rsidR="00B67D61" w:rsidRDefault="004E118A">
            <w:pPr>
              <w:pStyle w:val="StandardWeb"/>
              <w:jc w:val="center"/>
            </w:pPr>
            <w:r w:rsidRPr="004E118A">
              <w:rPr>
                <w:noProof/>
                <w:lang w:val="de-DE" w:eastAsia="de-DE"/>
              </w:rPr>
              <w:drawing>
                <wp:inline distT="0" distB="0" distL="0" distR="0" wp14:anchorId="45DDDE6B" wp14:editId="6BAA82DD">
                  <wp:extent cx="4723765" cy="1755775"/>
                  <wp:effectExtent l="0" t="0" r="635" b="0"/>
                  <wp:docPr id="477" name="Grafik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723765" cy="1755775"/>
                          </a:xfrm>
                          <a:prstGeom prst="rect">
                            <a:avLst/>
                          </a:prstGeom>
                        </pic:spPr>
                      </pic:pic>
                    </a:graphicData>
                  </a:graphic>
                </wp:inline>
              </w:drawing>
            </w:r>
          </w:p>
        </w:tc>
        <w:tc>
          <w:tcPr>
            <w:tcW w:w="1984" w:type="dxa"/>
            <w:tcBorders>
              <w:left w:val="single" w:sz="4" w:space="0" w:color="D9D9D9"/>
            </w:tcBorders>
          </w:tcPr>
          <w:p w14:paraId="0E950DCE" w14:textId="77777777" w:rsidR="00B67D61" w:rsidRDefault="00B67D61">
            <w:pPr>
              <w:pStyle w:val="Margin"/>
              <w:rPr>
                <w:rFonts w:cs="Arial"/>
              </w:rPr>
            </w:pPr>
          </w:p>
        </w:tc>
      </w:tr>
      <w:tr w:rsidR="00B67D61" w14:paraId="75C94030" w14:textId="77777777">
        <w:tc>
          <w:tcPr>
            <w:tcW w:w="7655" w:type="dxa"/>
            <w:gridSpan w:val="2"/>
            <w:tcBorders>
              <w:left w:val="single" w:sz="4" w:space="0" w:color="D9D9D9"/>
              <w:right w:val="single" w:sz="4" w:space="0" w:color="D9D9D9"/>
            </w:tcBorders>
          </w:tcPr>
          <w:p w14:paraId="7072F160" w14:textId="1EC28057" w:rsidR="00B67D61" w:rsidRDefault="00E96E0F">
            <w:pPr>
              <w:jc w:val="both"/>
            </w:pPr>
            <w:r>
              <w:t>Choose the Home button</w:t>
            </w:r>
            <w:r w:rsidR="00304216">
              <w:t xml:space="preserve"> </w:t>
            </w:r>
            <w:r w:rsidR="005E78B8">
              <w:rPr>
                <w:noProof/>
                <w:lang w:val="de-DE" w:eastAsia="de-DE"/>
              </w:rPr>
              <w:drawing>
                <wp:inline distT="0" distB="0" distL="0" distR="0" wp14:anchorId="26C24F97" wp14:editId="0774205C">
                  <wp:extent cx="352800" cy="162000"/>
                  <wp:effectExtent l="0" t="0" r="952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2800" cy="162000"/>
                          </a:xfrm>
                          <a:prstGeom prst="rect">
                            <a:avLst/>
                          </a:prstGeom>
                        </pic:spPr>
                      </pic:pic>
                    </a:graphicData>
                  </a:graphic>
                </wp:inline>
              </w:drawing>
            </w:r>
            <w:r>
              <w:t xml:space="preserve"> to return to the SAP Fiori launchpad.</w:t>
            </w:r>
          </w:p>
        </w:tc>
        <w:tc>
          <w:tcPr>
            <w:tcW w:w="1984" w:type="dxa"/>
            <w:tcBorders>
              <w:left w:val="single" w:sz="4" w:space="0" w:color="D9D9D9"/>
            </w:tcBorders>
          </w:tcPr>
          <w:p w14:paraId="186B8CCA" w14:textId="77777777" w:rsidR="00B67D61" w:rsidRDefault="00B67D61">
            <w:pPr>
              <w:pStyle w:val="Margin"/>
              <w:rPr>
                <w:rFonts w:cs="Arial"/>
              </w:rPr>
            </w:pPr>
          </w:p>
          <w:p w14:paraId="04A2D4C5" w14:textId="2B90C207" w:rsidR="00B67D61" w:rsidRDefault="00E96E0F">
            <w:pPr>
              <w:pStyle w:val="P68B1DB1-Margin11"/>
            </w:pPr>
            <w:r>
              <w:t>Home button</w:t>
            </w:r>
          </w:p>
        </w:tc>
      </w:tr>
      <w:tr w:rsidR="00B67D61" w14:paraId="2982E353" w14:textId="77777777">
        <w:tc>
          <w:tcPr>
            <w:tcW w:w="7655" w:type="dxa"/>
            <w:gridSpan w:val="2"/>
            <w:tcBorders>
              <w:left w:val="single" w:sz="4" w:space="0" w:color="D9D9D9"/>
              <w:right w:val="single" w:sz="4" w:space="0" w:color="D9D9D9"/>
            </w:tcBorders>
          </w:tcPr>
          <w:p w14:paraId="2435D6D8" w14:textId="77777777" w:rsidR="00B67D61" w:rsidRDefault="00E96E0F">
            <w:pPr>
              <w:pStyle w:val="P68B1DB1-Standard12"/>
              <w:tabs>
                <w:tab w:val="left" w:pos="5057"/>
              </w:tabs>
              <w:jc w:val="both"/>
            </w:pPr>
            <w:r>
              <w:t>Analytical apps:</w:t>
            </w:r>
          </w:p>
          <w:p w14:paraId="407FF556" w14:textId="2FF7D11A" w:rsidR="00B67D61" w:rsidRDefault="00E96E0F">
            <w:pPr>
              <w:tabs>
                <w:tab w:val="left" w:pos="5057"/>
              </w:tabs>
              <w:jc w:val="both"/>
            </w:pPr>
            <w:r>
              <w:t>Analytical apps are used for real-time data analysis of business processes and their clear presentation. Visual overviews and data can be evaluated. In addition, complex calculations and a quick response to changes in the market are possible. Analytical apps combine the capabilities of SAP HANA and the SAP Business Suite and are divided into two types: SMART Business and Virtual Data Models. SAP Fiori SMART business apps represent the key performance indicators (KPIs) in real time and adapt flexibly to changes in the market. You can use the drilldown and filter functions to analyze data from your existing Business Suite system in real time. The SAP Smart Business framework allows you to build apps and helps you manage your business in real time with KPIs. The SAP Smart Business content serves as a template to help you create and consume industry-proven KPIs. Virtual data models prepare the large mass of data without the need for additional software. SAP provides several standard models that can be enhanced.</w:t>
            </w:r>
          </w:p>
        </w:tc>
        <w:tc>
          <w:tcPr>
            <w:tcW w:w="1984" w:type="dxa"/>
            <w:tcBorders>
              <w:left w:val="single" w:sz="4" w:space="0" w:color="D9D9D9"/>
            </w:tcBorders>
          </w:tcPr>
          <w:p w14:paraId="07F3A80E" w14:textId="77777777" w:rsidR="00B67D61" w:rsidRDefault="00B67D61">
            <w:pPr>
              <w:pStyle w:val="Margin"/>
              <w:rPr>
                <w:rFonts w:cs="Arial"/>
              </w:rPr>
            </w:pPr>
          </w:p>
        </w:tc>
      </w:tr>
      <w:tr w:rsidR="00B67D61" w14:paraId="1B6F83F4" w14:textId="77777777">
        <w:tc>
          <w:tcPr>
            <w:tcW w:w="7655" w:type="dxa"/>
            <w:gridSpan w:val="2"/>
            <w:tcBorders>
              <w:left w:val="single" w:sz="4" w:space="0" w:color="D9D9D9"/>
              <w:right w:val="single" w:sz="4" w:space="0" w:color="D9D9D9"/>
            </w:tcBorders>
          </w:tcPr>
          <w:p w14:paraId="1D57B082" w14:textId="277255C9" w:rsidR="00B67D61" w:rsidRPr="001A5BD9" w:rsidRDefault="00E96E0F" w:rsidP="001A5BD9">
            <w:pPr>
              <w:tabs>
                <w:tab w:val="left" w:pos="5057"/>
              </w:tabs>
              <w:jc w:val="both"/>
              <w:rPr>
                <w:b/>
              </w:rPr>
            </w:pPr>
            <w:r>
              <w:t xml:space="preserve">An example of an analytical app is the </w:t>
            </w:r>
            <w:r w:rsidR="001A5BD9">
              <w:rPr>
                <w:i/>
              </w:rPr>
              <w:t>Sales Order Fulfillment</w:t>
            </w:r>
            <w:r w:rsidR="001A5BD9">
              <w:t>.</w:t>
            </w:r>
          </w:p>
        </w:tc>
        <w:tc>
          <w:tcPr>
            <w:tcW w:w="1984" w:type="dxa"/>
            <w:tcBorders>
              <w:left w:val="single" w:sz="4" w:space="0" w:color="D9D9D9"/>
            </w:tcBorders>
          </w:tcPr>
          <w:p w14:paraId="481B3E66" w14:textId="77777777" w:rsidR="00B67D61" w:rsidRDefault="00B67D61">
            <w:pPr>
              <w:pStyle w:val="Margin"/>
              <w:rPr>
                <w:rFonts w:cs="Arial"/>
              </w:rPr>
            </w:pPr>
          </w:p>
          <w:p w14:paraId="58359A5B" w14:textId="77777777" w:rsidR="00B67D61" w:rsidRDefault="00E96E0F">
            <w:pPr>
              <w:pStyle w:val="Margin"/>
              <w:rPr>
                <w:rFonts w:cs="Arial"/>
              </w:rPr>
            </w:pPr>
            <w:r>
              <w:t>Sales Order Fulfillment</w:t>
            </w:r>
          </w:p>
        </w:tc>
      </w:tr>
      <w:tr w:rsidR="00B67D61" w14:paraId="515B1200" w14:textId="77777777">
        <w:tc>
          <w:tcPr>
            <w:tcW w:w="7655" w:type="dxa"/>
            <w:gridSpan w:val="2"/>
            <w:tcBorders>
              <w:left w:val="single" w:sz="4" w:space="0" w:color="D9D9D9"/>
              <w:right w:val="single" w:sz="4" w:space="0" w:color="D9D9D9"/>
            </w:tcBorders>
          </w:tcPr>
          <w:p w14:paraId="0238C93D" w14:textId="4CE28DD5" w:rsidR="00B67D61" w:rsidRDefault="00253E30">
            <w:pPr>
              <w:pStyle w:val="StandardWeb"/>
              <w:jc w:val="center"/>
            </w:pPr>
            <w:r w:rsidRPr="00253E30">
              <w:rPr>
                <w:noProof/>
                <w:lang w:val="de-DE" w:eastAsia="de-DE"/>
              </w:rPr>
              <w:drawing>
                <wp:inline distT="0" distB="0" distL="0" distR="0" wp14:anchorId="2A68081C" wp14:editId="1136D866">
                  <wp:extent cx="1173600" cy="1440000"/>
                  <wp:effectExtent l="0" t="0" r="7620" b="825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173600" cy="1440000"/>
                          </a:xfrm>
                          <a:prstGeom prst="rect">
                            <a:avLst/>
                          </a:prstGeom>
                        </pic:spPr>
                      </pic:pic>
                    </a:graphicData>
                  </a:graphic>
                </wp:inline>
              </w:drawing>
            </w:r>
          </w:p>
        </w:tc>
        <w:tc>
          <w:tcPr>
            <w:tcW w:w="1984" w:type="dxa"/>
            <w:tcBorders>
              <w:left w:val="single" w:sz="4" w:space="0" w:color="D9D9D9"/>
            </w:tcBorders>
          </w:tcPr>
          <w:p w14:paraId="578CD884" w14:textId="77777777" w:rsidR="00B67D61" w:rsidRDefault="00B67D61">
            <w:pPr>
              <w:pStyle w:val="Margin"/>
              <w:rPr>
                <w:rFonts w:cs="Arial"/>
              </w:rPr>
            </w:pPr>
          </w:p>
        </w:tc>
      </w:tr>
      <w:tr w:rsidR="00CF5E8D" w14:paraId="133F836B" w14:textId="77777777">
        <w:tc>
          <w:tcPr>
            <w:tcW w:w="7655" w:type="dxa"/>
            <w:gridSpan w:val="2"/>
            <w:tcBorders>
              <w:left w:val="single" w:sz="4" w:space="0" w:color="D9D9D9"/>
              <w:right w:val="single" w:sz="4" w:space="0" w:color="D9D9D9"/>
            </w:tcBorders>
          </w:tcPr>
          <w:p w14:paraId="71CAE3D2" w14:textId="0599BFF5" w:rsidR="00CF5E8D" w:rsidRDefault="00CF5E8D" w:rsidP="00253E30">
            <w:pPr>
              <w:tabs>
                <w:tab w:val="left" w:pos="5057"/>
              </w:tabs>
              <w:jc w:val="both"/>
            </w:pPr>
            <w:r>
              <w:t xml:space="preserve">Click on your profile icon </w:t>
            </w:r>
            <w:r w:rsidRPr="00B95A1D">
              <w:rPr>
                <w:noProof/>
                <w:lang w:val="de-DE" w:eastAsia="de-DE"/>
              </w:rPr>
              <w:drawing>
                <wp:inline distT="0" distB="0" distL="0" distR="0" wp14:anchorId="6099A9B2" wp14:editId="114A2838">
                  <wp:extent cx="169200" cy="162000"/>
                  <wp:effectExtent l="0" t="0" r="254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69200" cy="162000"/>
                          </a:xfrm>
                          <a:prstGeom prst="rect">
                            <a:avLst/>
                          </a:prstGeom>
                        </pic:spPr>
                      </pic:pic>
                    </a:graphicData>
                  </a:graphic>
                </wp:inline>
              </w:drawing>
            </w:r>
            <w:r>
              <w:t xml:space="preserve"> in the top right corner, then select the App Finder</w:t>
            </w:r>
            <w:r w:rsidRPr="00B95A1D">
              <w:rPr>
                <w:noProof/>
                <w:lang w:val="de-DE" w:eastAsia="de-DE"/>
              </w:rPr>
              <w:drawing>
                <wp:inline distT="0" distB="0" distL="0" distR="0" wp14:anchorId="38E438DD" wp14:editId="26663B73">
                  <wp:extent cx="734400" cy="162000"/>
                  <wp:effectExtent l="0" t="0" r="8890" b="9525"/>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r="48235"/>
                          <a:stretch/>
                        </pic:blipFill>
                        <pic:spPr bwMode="auto">
                          <a:xfrm>
                            <a:off x="0" y="0"/>
                            <a:ext cx="734400" cy="162000"/>
                          </a:xfrm>
                          <a:prstGeom prst="rect">
                            <a:avLst/>
                          </a:prstGeom>
                          <a:ln>
                            <a:noFill/>
                          </a:ln>
                          <a:extLst>
                            <a:ext uri="{53640926-AAD7-44D8-BBD7-CCE9431645EC}">
                              <a14:shadowObscured xmlns:a14="http://schemas.microsoft.com/office/drawing/2010/main"/>
                            </a:ext>
                          </a:extLst>
                        </pic:spPr>
                      </pic:pic>
                    </a:graphicData>
                  </a:graphic>
                </wp:inline>
              </w:drawing>
            </w:r>
            <w:r>
              <w:t>. Please wait until the application has fully loaded.</w:t>
            </w:r>
          </w:p>
        </w:tc>
        <w:tc>
          <w:tcPr>
            <w:tcW w:w="1984" w:type="dxa"/>
            <w:tcBorders>
              <w:left w:val="single" w:sz="4" w:space="0" w:color="D9D9D9"/>
            </w:tcBorders>
          </w:tcPr>
          <w:p w14:paraId="0F92F14B" w14:textId="77777777" w:rsidR="00CF5E8D" w:rsidRDefault="00CF5E8D">
            <w:pPr>
              <w:pStyle w:val="Margin"/>
              <w:rPr>
                <w:rFonts w:cs="Arial"/>
              </w:rPr>
            </w:pPr>
          </w:p>
        </w:tc>
      </w:tr>
      <w:tr w:rsidR="00B67D61" w14:paraId="46DCBBE9" w14:textId="77777777">
        <w:tc>
          <w:tcPr>
            <w:tcW w:w="7655" w:type="dxa"/>
            <w:gridSpan w:val="2"/>
            <w:tcBorders>
              <w:left w:val="single" w:sz="4" w:space="0" w:color="D9D9D9"/>
              <w:right w:val="single" w:sz="4" w:space="0" w:color="D9D9D9"/>
            </w:tcBorders>
          </w:tcPr>
          <w:p w14:paraId="2DCE76DF" w14:textId="54B542E7" w:rsidR="00253E30" w:rsidRDefault="00253E30" w:rsidP="00CF5E8D">
            <w:pPr>
              <w:tabs>
                <w:tab w:val="left" w:pos="5057"/>
              </w:tabs>
              <w:jc w:val="both"/>
            </w:pPr>
            <w:r>
              <w:t>In the left-hand</w:t>
            </w:r>
            <w:r w:rsidR="00CF5E8D">
              <w:t xml:space="preserve"> menu, navigate to the section </w:t>
            </w:r>
            <w:r>
              <w:t xml:space="preserve">“Sales – Sales </w:t>
            </w:r>
            <w:r w:rsidR="00CF5E8D">
              <w:t xml:space="preserve">order Monitoring and Tracking”. There, select the app </w:t>
            </w:r>
            <w:r w:rsidR="00854D64" w:rsidRPr="00CF5E8D">
              <w:rPr>
                <w:i/>
              </w:rPr>
              <w:t>Sales</w:t>
            </w:r>
            <w:r w:rsidR="00CF5E8D" w:rsidRPr="00CF5E8D">
              <w:rPr>
                <w:i/>
              </w:rPr>
              <w:t xml:space="preserve"> Order Fulfillment</w:t>
            </w:r>
            <w:r>
              <w:t>.</w:t>
            </w:r>
          </w:p>
        </w:tc>
        <w:tc>
          <w:tcPr>
            <w:tcW w:w="1984" w:type="dxa"/>
            <w:tcBorders>
              <w:left w:val="single" w:sz="4" w:space="0" w:color="D9D9D9"/>
            </w:tcBorders>
          </w:tcPr>
          <w:p w14:paraId="64B31FED" w14:textId="77777777" w:rsidR="00B67D61" w:rsidRDefault="00B67D61">
            <w:pPr>
              <w:pStyle w:val="Margin"/>
              <w:rPr>
                <w:rFonts w:cs="Arial"/>
              </w:rPr>
            </w:pPr>
          </w:p>
        </w:tc>
      </w:tr>
      <w:tr w:rsidR="00B67D61" w14:paraId="1F58A949" w14:textId="77777777">
        <w:tc>
          <w:tcPr>
            <w:tcW w:w="7655" w:type="dxa"/>
            <w:gridSpan w:val="2"/>
            <w:tcBorders>
              <w:left w:val="single" w:sz="4" w:space="0" w:color="D9D9D9"/>
              <w:right w:val="single" w:sz="4" w:space="0" w:color="D9D9D9"/>
            </w:tcBorders>
          </w:tcPr>
          <w:p w14:paraId="1D21BA4E" w14:textId="673FE121" w:rsidR="00B67D61" w:rsidRDefault="00854D64">
            <w:pPr>
              <w:tabs>
                <w:tab w:val="left" w:pos="5057"/>
              </w:tabs>
              <w:jc w:val="center"/>
            </w:pPr>
            <w:r w:rsidRPr="00854D64">
              <w:rPr>
                <w:noProof/>
                <w:lang w:val="de-DE" w:eastAsia="de-DE"/>
              </w:rPr>
              <w:drawing>
                <wp:inline distT="0" distB="0" distL="0" distR="0" wp14:anchorId="18ACA89A" wp14:editId="63B4020E">
                  <wp:extent cx="4419600" cy="1615391"/>
                  <wp:effectExtent l="0" t="0" r="0" b="4445"/>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435321" cy="1621137"/>
                          </a:xfrm>
                          <a:prstGeom prst="rect">
                            <a:avLst/>
                          </a:prstGeom>
                        </pic:spPr>
                      </pic:pic>
                    </a:graphicData>
                  </a:graphic>
                </wp:inline>
              </w:drawing>
            </w:r>
          </w:p>
        </w:tc>
        <w:tc>
          <w:tcPr>
            <w:tcW w:w="1984" w:type="dxa"/>
            <w:tcBorders>
              <w:left w:val="single" w:sz="4" w:space="0" w:color="D9D9D9"/>
            </w:tcBorders>
          </w:tcPr>
          <w:p w14:paraId="31F501F4" w14:textId="77777777" w:rsidR="00B67D61" w:rsidRDefault="00B67D61">
            <w:pPr>
              <w:pStyle w:val="Margin"/>
              <w:rPr>
                <w:rFonts w:cs="Arial"/>
              </w:rPr>
            </w:pPr>
          </w:p>
        </w:tc>
      </w:tr>
      <w:tr w:rsidR="00B67D61" w14:paraId="4BFFF74A" w14:textId="77777777">
        <w:tc>
          <w:tcPr>
            <w:tcW w:w="7655" w:type="dxa"/>
            <w:gridSpan w:val="2"/>
            <w:tcBorders>
              <w:left w:val="single" w:sz="4" w:space="0" w:color="D9D9D9"/>
              <w:right w:val="single" w:sz="4" w:space="0" w:color="D9D9D9"/>
            </w:tcBorders>
          </w:tcPr>
          <w:p w14:paraId="27631F7A" w14:textId="26E2D1D5" w:rsidR="00B67D61" w:rsidRDefault="00854D64">
            <w:pPr>
              <w:tabs>
                <w:tab w:val="left" w:pos="5057"/>
              </w:tabs>
              <w:jc w:val="both"/>
            </w:pPr>
            <w:r>
              <w:t>The orders are presented in a visual format and can be analyzed based on various criteria. By interacting with the charts, you can access detailed information on individual orders and their respective statuses.</w:t>
            </w:r>
          </w:p>
        </w:tc>
        <w:tc>
          <w:tcPr>
            <w:tcW w:w="1984" w:type="dxa"/>
            <w:tcBorders>
              <w:left w:val="single" w:sz="4" w:space="0" w:color="D9D9D9"/>
            </w:tcBorders>
          </w:tcPr>
          <w:p w14:paraId="6B799FEC" w14:textId="77777777" w:rsidR="00B67D61" w:rsidRDefault="00B67D61">
            <w:pPr>
              <w:pStyle w:val="Margin"/>
              <w:rPr>
                <w:rFonts w:cs="Arial"/>
              </w:rPr>
            </w:pPr>
          </w:p>
          <w:p w14:paraId="20BB4983" w14:textId="23E80414" w:rsidR="00B67D61" w:rsidRDefault="00B67D61">
            <w:pPr>
              <w:pStyle w:val="P68B1DB1-Margin11"/>
            </w:pPr>
          </w:p>
        </w:tc>
      </w:tr>
      <w:tr w:rsidR="00B67D61" w14:paraId="69035F6F" w14:textId="77777777">
        <w:tc>
          <w:tcPr>
            <w:tcW w:w="7655" w:type="dxa"/>
            <w:gridSpan w:val="2"/>
            <w:tcBorders>
              <w:left w:val="single" w:sz="4" w:space="0" w:color="D9D9D9"/>
              <w:right w:val="single" w:sz="4" w:space="0" w:color="D9D9D9"/>
            </w:tcBorders>
          </w:tcPr>
          <w:p w14:paraId="3642AE82" w14:textId="74734B6A" w:rsidR="00B67D61" w:rsidRDefault="00E96E0F">
            <w:pPr>
              <w:tabs>
                <w:tab w:val="left" w:pos="5057"/>
              </w:tabs>
              <w:jc w:val="both"/>
            </w:pPr>
            <w:r>
              <w:t>Note that you may see more sales orders. This depends on whether other case studies have already been processed.</w:t>
            </w:r>
          </w:p>
        </w:tc>
        <w:tc>
          <w:tcPr>
            <w:tcW w:w="1984" w:type="dxa"/>
            <w:tcBorders>
              <w:left w:val="single" w:sz="4" w:space="0" w:color="D9D9D9"/>
            </w:tcBorders>
          </w:tcPr>
          <w:p w14:paraId="372D8991" w14:textId="77777777" w:rsidR="00B67D61" w:rsidRDefault="00B67D61">
            <w:pPr>
              <w:pStyle w:val="Margin"/>
              <w:rPr>
                <w:rFonts w:cs="Arial"/>
              </w:rPr>
            </w:pPr>
          </w:p>
        </w:tc>
      </w:tr>
      <w:tr w:rsidR="00B67D61" w14:paraId="3E71517A" w14:textId="77777777">
        <w:tc>
          <w:tcPr>
            <w:tcW w:w="7655" w:type="dxa"/>
            <w:gridSpan w:val="2"/>
            <w:tcBorders>
              <w:left w:val="single" w:sz="4" w:space="0" w:color="D9D9D9"/>
              <w:right w:val="single" w:sz="4" w:space="0" w:color="D9D9D9"/>
            </w:tcBorders>
          </w:tcPr>
          <w:p w14:paraId="3DDE4259" w14:textId="66D30B44" w:rsidR="00B67D61" w:rsidRDefault="00E96E0F">
            <w:pPr>
              <w:jc w:val="both"/>
            </w:pPr>
            <w:r>
              <w:t>Choose the Home button</w:t>
            </w:r>
            <w:r w:rsidR="00304216">
              <w:t xml:space="preserve"> </w:t>
            </w:r>
            <w:r w:rsidR="004E118A">
              <w:rPr>
                <w:noProof/>
                <w:lang w:val="de-DE" w:eastAsia="de-DE"/>
              </w:rPr>
              <w:drawing>
                <wp:inline distT="0" distB="0" distL="0" distR="0" wp14:anchorId="49642437" wp14:editId="21CE3D21">
                  <wp:extent cx="327660" cy="150546"/>
                  <wp:effectExtent l="0" t="0" r="0" b="1905"/>
                  <wp:docPr id="489" name="Grafik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1385" cy="161447"/>
                          </a:xfrm>
                          <a:prstGeom prst="rect">
                            <a:avLst/>
                          </a:prstGeom>
                        </pic:spPr>
                      </pic:pic>
                    </a:graphicData>
                  </a:graphic>
                </wp:inline>
              </w:drawing>
            </w:r>
            <w:r>
              <w:t xml:space="preserve"> in the upper left corner to return to the SAP Fiori launchpad.</w:t>
            </w:r>
          </w:p>
        </w:tc>
        <w:tc>
          <w:tcPr>
            <w:tcW w:w="1984" w:type="dxa"/>
            <w:tcBorders>
              <w:left w:val="single" w:sz="4" w:space="0" w:color="D9D9D9"/>
            </w:tcBorders>
          </w:tcPr>
          <w:p w14:paraId="42EA30D6" w14:textId="77777777" w:rsidR="00B67D61" w:rsidRDefault="00B67D61">
            <w:pPr>
              <w:pStyle w:val="Margin"/>
              <w:rPr>
                <w:rFonts w:cs="Arial"/>
              </w:rPr>
            </w:pPr>
          </w:p>
          <w:p w14:paraId="12A426CD" w14:textId="2D6059B6" w:rsidR="00B67D61" w:rsidRDefault="00E96E0F">
            <w:pPr>
              <w:pStyle w:val="P68B1DB1-Margin11"/>
            </w:pPr>
            <w:r>
              <w:t>Home button</w:t>
            </w:r>
          </w:p>
        </w:tc>
      </w:tr>
      <w:tr w:rsidR="00B67D61" w14:paraId="07F678A3" w14:textId="77777777">
        <w:tc>
          <w:tcPr>
            <w:tcW w:w="7655" w:type="dxa"/>
            <w:gridSpan w:val="2"/>
            <w:tcBorders>
              <w:left w:val="single" w:sz="4" w:space="0" w:color="D9D9D9"/>
              <w:right w:val="single" w:sz="4" w:space="0" w:color="D9D9D9"/>
            </w:tcBorders>
          </w:tcPr>
          <w:p w14:paraId="006889C9" w14:textId="73B2C805" w:rsidR="00B67D61" w:rsidRDefault="00E96E0F" w:rsidP="000A5AA1">
            <w:pPr>
              <w:jc w:val="both"/>
              <w:rPr>
                <w:i/>
              </w:rPr>
            </w:pPr>
            <w:r>
              <w:t xml:space="preserve">Another example of analytical apps in the </w:t>
            </w:r>
            <w:r w:rsidR="000A5AA1">
              <w:t>space</w:t>
            </w:r>
            <w:r>
              <w:t xml:space="preserve"> of </w:t>
            </w:r>
            <w:r w:rsidRPr="000A5AA1">
              <w:rPr>
                <w:i/>
              </w:rPr>
              <w:t>Materials Management</w:t>
            </w:r>
            <w:r>
              <w:t xml:space="preserve"> in the role </w:t>
            </w:r>
            <w:r w:rsidRPr="004E118A">
              <w:rPr>
                <w:i/>
              </w:rPr>
              <w:t xml:space="preserve">Goods Receipt </w:t>
            </w:r>
            <w:r w:rsidR="00304216" w:rsidRPr="004E118A">
              <w:rPr>
                <w:i/>
              </w:rPr>
              <w:t>Clerk</w:t>
            </w:r>
            <w:r w:rsidR="00304216">
              <w:t xml:space="preserve"> </w:t>
            </w:r>
            <w:r>
              <w:t xml:space="preserve">is the </w:t>
            </w:r>
            <w:r>
              <w:rPr>
                <w:i/>
              </w:rPr>
              <w:t>Manage Stock</w:t>
            </w:r>
            <w:r>
              <w:t xml:space="preserve"> app.</w:t>
            </w:r>
          </w:p>
        </w:tc>
        <w:tc>
          <w:tcPr>
            <w:tcW w:w="1984" w:type="dxa"/>
            <w:tcBorders>
              <w:left w:val="single" w:sz="4" w:space="0" w:color="D9D9D9"/>
            </w:tcBorders>
          </w:tcPr>
          <w:p w14:paraId="3DB5DD7B" w14:textId="77777777" w:rsidR="00B67D61" w:rsidRDefault="00B67D61">
            <w:pPr>
              <w:pStyle w:val="Margin"/>
              <w:rPr>
                <w:rFonts w:cs="Arial"/>
              </w:rPr>
            </w:pPr>
          </w:p>
          <w:p w14:paraId="457A82BD" w14:textId="3C98385A" w:rsidR="00B67D61" w:rsidRDefault="00E96E0F">
            <w:pPr>
              <w:pStyle w:val="P68B1DB1-Margin11"/>
            </w:pPr>
            <w:r>
              <w:t>Manage Stock</w:t>
            </w:r>
          </w:p>
        </w:tc>
      </w:tr>
      <w:tr w:rsidR="00B67D61" w14:paraId="533D6420" w14:textId="77777777">
        <w:tc>
          <w:tcPr>
            <w:tcW w:w="7655" w:type="dxa"/>
            <w:gridSpan w:val="2"/>
            <w:tcBorders>
              <w:left w:val="single" w:sz="4" w:space="0" w:color="D9D9D9"/>
              <w:right w:val="single" w:sz="4" w:space="0" w:color="D9D9D9"/>
            </w:tcBorders>
          </w:tcPr>
          <w:p w14:paraId="3C187DDD" w14:textId="7731C9A3" w:rsidR="00B67D61" w:rsidRDefault="004E118A">
            <w:pPr>
              <w:jc w:val="center"/>
            </w:pPr>
            <w:r w:rsidRPr="004E118A">
              <w:rPr>
                <w:noProof/>
                <w:lang w:val="de-DE" w:eastAsia="de-DE"/>
              </w:rPr>
              <w:drawing>
                <wp:inline distT="0" distB="0" distL="0" distR="0" wp14:anchorId="4C117B2F" wp14:editId="5FB3829B">
                  <wp:extent cx="1440000" cy="1440000"/>
                  <wp:effectExtent l="0" t="0" r="8255" b="8255"/>
                  <wp:docPr id="502" name="Grafik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440000" cy="1440000"/>
                          </a:xfrm>
                          <a:prstGeom prst="rect">
                            <a:avLst/>
                          </a:prstGeom>
                        </pic:spPr>
                      </pic:pic>
                    </a:graphicData>
                  </a:graphic>
                </wp:inline>
              </w:drawing>
            </w:r>
          </w:p>
        </w:tc>
        <w:tc>
          <w:tcPr>
            <w:tcW w:w="1984" w:type="dxa"/>
            <w:tcBorders>
              <w:left w:val="single" w:sz="4" w:space="0" w:color="D9D9D9"/>
            </w:tcBorders>
          </w:tcPr>
          <w:p w14:paraId="12A15B6F" w14:textId="77777777" w:rsidR="00B67D61" w:rsidRDefault="00B67D61">
            <w:pPr>
              <w:pStyle w:val="Margin"/>
              <w:rPr>
                <w:rFonts w:cs="Arial"/>
              </w:rPr>
            </w:pPr>
          </w:p>
        </w:tc>
      </w:tr>
      <w:tr w:rsidR="00B67D61" w14:paraId="3B50BEB4" w14:textId="77777777">
        <w:tc>
          <w:tcPr>
            <w:tcW w:w="7655" w:type="dxa"/>
            <w:gridSpan w:val="2"/>
            <w:tcBorders>
              <w:left w:val="single" w:sz="4" w:space="0" w:color="D9D9D9"/>
              <w:right w:val="single" w:sz="4" w:space="0" w:color="D9D9D9"/>
            </w:tcBorders>
          </w:tcPr>
          <w:p w14:paraId="0072A7D7" w14:textId="27A127D9" w:rsidR="00B67D61" w:rsidRDefault="00E96E0F" w:rsidP="00EC0451">
            <w:pPr>
              <w:jc w:val="both"/>
            </w:pPr>
            <w:r>
              <w:t xml:space="preserve">For </w:t>
            </w:r>
            <w:r w:rsidRPr="00EC0451">
              <w:rPr>
                <w:i/>
              </w:rPr>
              <w:t>material</w:t>
            </w:r>
            <w:r>
              <w:rPr>
                <w:b/>
              </w:rPr>
              <w:t xml:space="preserve">, </w:t>
            </w:r>
            <w:r w:rsidRPr="00097117">
              <w:t>enter</w:t>
            </w:r>
            <w:r>
              <w:rPr>
                <w:b/>
              </w:rPr>
              <w:t xml:space="preserve"> DXTR1###</w:t>
            </w:r>
            <w:r>
              <w:t xml:space="preserve"> (replace ### with the last three digits of your user, for example </w:t>
            </w:r>
            <w:r w:rsidR="00EC0451">
              <w:t>102</w:t>
            </w:r>
            <w:r>
              <w:t xml:space="preserve">) and ensure that it is selected for </w:t>
            </w:r>
            <w:r w:rsidRPr="00EC0451">
              <w:rPr>
                <w:i/>
              </w:rPr>
              <w:t>plant</w:t>
            </w:r>
            <w:r>
              <w:t xml:space="preserve"> </w:t>
            </w:r>
            <w:r>
              <w:rPr>
                <w:b/>
              </w:rPr>
              <w:t>Dallas DL00</w:t>
            </w:r>
            <w:r>
              <w:t>.</w:t>
            </w:r>
          </w:p>
        </w:tc>
        <w:tc>
          <w:tcPr>
            <w:tcW w:w="1984" w:type="dxa"/>
            <w:tcBorders>
              <w:left w:val="single" w:sz="4" w:space="0" w:color="D9D9D9"/>
            </w:tcBorders>
          </w:tcPr>
          <w:p w14:paraId="242E8D87" w14:textId="77777777" w:rsidR="00B67D61" w:rsidRDefault="00B67D61">
            <w:pPr>
              <w:pStyle w:val="Margin"/>
              <w:rPr>
                <w:rFonts w:cs="Arial"/>
              </w:rPr>
            </w:pPr>
          </w:p>
          <w:p w14:paraId="28F83768" w14:textId="0E92B383" w:rsidR="00B67D61" w:rsidRDefault="00E96E0F">
            <w:pPr>
              <w:pStyle w:val="P68B1DB1-Margin11"/>
            </w:pPr>
            <w:r>
              <w:t>DXTR1###</w:t>
            </w:r>
          </w:p>
          <w:p w14:paraId="499D86FF" w14:textId="1D63761F" w:rsidR="00B67D61" w:rsidRDefault="00E96E0F">
            <w:pPr>
              <w:pStyle w:val="P68B1DB1-Margin11"/>
            </w:pPr>
            <w:r>
              <w:t>DL00</w:t>
            </w:r>
          </w:p>
        </w:tc>
      </w:tr>
      <w:tr w:rsidR="00B67D61" w14:paraId="0661CE8E" w14:textId="77777777">
        <w:tc>
          <w:tcPr>
            <w:tcW w:w="7655" w:type="dxa"/>
            <w:gridSpan w:val="2"/>
            <w:tcBorders>
              <w:left w:val="single" w:sz="4" w:space="0" w:color="D9D9D9"/>
              <w:right w:val="single" w:sz="4" w:space="0" w:color="D9D9D9"/>
            </w:tcBorders>
          </w:tcPr>
          <w:p w14:paraId="037DA731" w14:textId="61003E6C" w:rsidR="00B67D61" w:rsidRDefault="00EC0451">
            <w:pPr>
              <w:jc w:val="both"/>
            </w:pPr>
            <w:r>
              <w:t>Click</w:t>
            </w:r>
            <w:r w:rsidR="00D74C1D" w:rsidRPr="002F142F">
              <w:rPr>
                <w:noProof/>
                <w:lang w:eastAsia="de-DE"/>
              </w:rPr>
              <w:t xml:space="preserve"> </w:t>
            </w:r>
            <w:r w:rsidRPr="00EC0451">
              <w:rPr>
                <w:noProof/>
                <w:lang w:val="de-DE" w:eastAsia="de-DE"/>
              </w:rPr>
              <w:drawing>
                <wp:inline distT="0" distB="0" distL="0" distR="0" wp14:anchorId="1CE9A5E7" wp14:editId="4C59926F">
                  <wp:extent cx="864000" cy="162000"/>
                  <wp:effectExtent l="0" t="0" r="0" b="9525"/>
                  <wp:docPr id="503" name="Grafik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864000" cy="162000"/>
                          </a:xfrm>
                          <a:prstGeom prst="rect">
                            <a:avLst/>
                          </a:prstGeom>
                        </pic:spPr>
                      </pic:pic>
                    </a:graphicData>
                  </a:graphic>
                </wp:inline>
              </w:drawing>
            </w:r>
            <w:r w:rsidR="000A5AA1">
              <w:t xml:space="preserve"> on the lower part of the screen.</w:t>
            </w:r>
          </w:p>
        </w:tc>
        <w:tc>
          <w:tcPr>
            <w:tcW w:w="1984" w:type="dxa"/>
            <w:tcBorders>
              <w:left w:val="single" w:sz="4" w:space="0" w:color="D9D9D9"/>
            </w:tcBorders>
          </w:tcPr>
          <w:p w14:paraId="009131DE" w14:textId="77777777" w:rsidR="00B67D61" w:rsidRDefault="00B67D61">
            <w:pPr>
              <w:pStyle w:val="Margin"/>
              <w:rPr>
                <w:rFonts w:cs="Arial"/>
              </w:rPr>
            </w:pPr>
          </w:p>
          <w:p w14:paraId="0683B921" w14:textId="2A18E3FF" w:rsidR="00B67D61" w:rsidRDefault="00E96E0F">
            <w:pPr>
              <w:pStyle w:val="P68B1DB1-Margin11"/>
            </w:pPr>
            <w:r>
              <w:t>Stock - Single Material</w:t>
            </w:r>
          </w:p>
        </w:tc>
      </w:tr>
      <w:tr w:rsidR="00B67D61" w14:paraId="02D87EA8" w14:textId="77777777">
        <w:tc>
          <w:tcPr>
            <w:tcW w:w="7655" w:type="dxa"/>
            <w:gridSpan w:val="2"/>
            <w:tcBorders>
              <w:left w:val="single" w:sz="4" w:space="0" w:color="D9D9D9"/>
              <w:right w:val="single" w:sz="4" w:space="0" w:color="D9D9D9"/>
            </w:tcBorders>
          </w:tcPr>
          <w:p w14:paraId="7F93F2BB" w14:textId="0B4852D5" w:rsidR="00B67D61" w:rsidRDefault="00E96E0F" w:rsidP="00D74C1D">
            <w:pPr>
              <w:jc w:val="both"/>
            </w:pPr>
            <w:r>
              <w:t>To view the stock history, click the lines</w:t>
            </w:r>
            <w:r w:rsidR="00304216">
              <w:t xml:space="preserve"> </w:t>
            </w:r>
            <w:r w:rsidR="00D74C1D" w:rsidRPr="002F142F">
              <w:rPr>
                <w:noProof/>
                <w:lang w:eastAsia="de-DE"/>
              </w:rPr>
              <w:t xml:space="preserve"> </w:t>
            </w:r>
            <w:r w:rsidR="00D74C1D" w:rsidRPr="00D74C1D">
              <w:rPr>
                <w:noProof/>
                <w:lang w:val="de-DE" w:eastAsia="de-DE"/>
              </w:rPr>
              <w:drawing>
                <wp:inline distT="0" distB="0" distL="0" distR="0" wp14:anchorId="6B16A12A" wp14:editId="72CED349">
                  <wp:extent cx="298800" cy="180000"/>
                  <wp:effectExtent l="0" t="0" r="635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98800" cy="180000"/>
                          </a:xfrm>
                          <a:prstGeom prst="rect">
                            <a:avLst/>
                          </a:prstGeom>
                        </pic:spPr>
                      </pic:pic>
                    </a:graphicData>
                  </a:graphic>
                </wp:inline>
              </w:drawing>
            </w:r>
            <w:r>
              <w:t xml:space="preserve"> below</w:t>
            </w:r>
            <w:r w:rsidR="00EC0451" w:rsidRPr="00EC0451">
              <w:rPr>
                <w:noProof/>
                <w:lang w:val="de-DE" w:eastAsia="de-DE"/>
              </w:rPr>
              <w:drawing>
                <wp:inline distT="0" distB="0" distL="0" distR="0" wp14:anchorId="709E7D28" wp14:editId="69BADED4">
                  <wp:extent cx="331773" cy="272224"/>
                  <wp:effectExtent l="0" t="0" r="0" b="0"/>
                  <wp:docPr id="504" name="Grafik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39210" cy="278326"/>
                          </a:xfrm>
                          <a:prstGeom prst="rect">
                            <a:avLst/>
                          </a:prstGeom>
                        </pic:spPr>
                      </pic:pic>
                    </a:graphicData>
                  </a:graphic>
                </wp:inline>
              </w:drawing>
            </w:r>
            <w:r>
              <w:t>.</w:t>
            </w:r>
          </w:p>
        </w:tc>
        <w:tc>
          <w:tcPr>
            <w:tcW w:w="1984" w:type="dxa"/>
            <w:tcBorders>
              <w:left w:val="single" w:sz="4" w:space="0" w:color="D9D9D9"/>
            </w:tcBorders>
          </w:tcPr>
          <w:p w14:paraId="5AB76503" w14:textId="77777777" w:rsidR="00B67D61" w:rsidRDefault="00B67D61">
            <w:pPr>
              <w:pStyle w:val="Margin"/>
              <w:rPr>
                <w:rFonts w:cs="Arial"/>
              </w:rPr>
            </w:pPr>
          </w:p>
          <w:p w14:paraId="69D3F12F" w14:textId="7EF972B3" w:rsidR="00B67D61" w:rsidRDefault="00E96E0F">
            <w:pPr>
              <w:pStyle w:val="P68B1DB1-Margin11"/>
            </w:pPr>
            <w:r>
              <w:t>Stock History</w:t>
            </w:r>
          </w:p>
        </w:tc>
      </w:tr>
      <w:tr w:rsidR="00F44575" w14:paraId="1E0FFC1F" w14:textId="77777777" w:rsidTr="00CF5E8D">
        <w:tc>
          <w:tcPr>
            <w:tcW w:w="7655" w:type="dxa"/>
            <w:gridSpan w:val="2"/>
            <w:tcBorders>
              <w:left w:val="single" w:sz="4" w:space="0" w:color="D9D9D9"/>
              <w:right w:val="single" w:sz="4" w:space="0" w:color="D9D9D9"/>
            </w:tcBorders>
            <w:shd w:val="clear" w:color="auto" w:fill="D9D9D9" w:themeFill="background1" w:themeFillShade="D9"/>
          </w:tcPr>
          <w:p w14:paraId="271A29E7" w14:textId="330EA5A5" w:rsidR="00401061" w:rsidRDefault="00CF5E8D" w:rsidP="00CF5E8D">
            <w:pPr>
              <w:jc w:val="both"/>
            </w:pPr>
            <w:r w:rsidRPr="00CF5E8D">
              <w:rPr>
                <w:b/>
              </w:rPr>
              <w:t xml:space="preserve">Note </w:t>
            </w:r>
            <w:r w:rsidR="00F44575">
              <w:t xml:space="preserve">If you do not see this column, click on the </w:t>
            </w:r>
            <w:r w:rsidR="00F44575" w:rsidRPr="005C6FC6">
              <w:rPr>
                <w:noProof/>
                <w:lang w:val="de-DE" w:eastAsia="de-DE"/>
              </w:rPr>
              <w:drawing>
                <wp:inline distT="0" distB="0" distL="0" distR="0" wp14:anchorId="2BBF2B67" wp14:editId="5FF0E363">
                  <wp:extent cx="190800" cy="16200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90800" cy="162000"/>
                          </a:xfrm>
                          <a:prstGeom prst="rect">
                            <a:avLst/>
                          </a:prstGeom>
                        </pic:spPr>
                      </pic:pic>
                    </a:graphicData>
                  </a:graphic>
                </wp:inline>
              </w:drawing>
            </w:r>
            <w:r w:rsidR="00F44575">
              <w:t xml:space="preserve"> icon and then on the </w:t>
            </w:r>
            <w:r w:rsidR="00F44575" w:rsidRPr="00F44575">
              <w:rPr>
                <w:rStyle w:val="Fett"/>
                <w:b w:val="0"/>
              </w:rPr>
              <w:t xml:space="preserve">columns icon </w:t>
            </w:r>
            <w:r w:rsidR="00F44575" w:rsidRPr="005C6FC6">
              <w:rPr>
                <w:noProof/>
                <w:lang w:val="de-DE" w:eastAsia="de-DE"/>
              </w:rPr>
              <w:drawing>
                <wp:inline distT="0" distB="0" distL="0" distR="0" wp14:anchorId="61ED0560" wp14:editId="5CF4108F">
                  <wp:extent cx="201600" cy="162000"/>
                  <wp:effectExtent l="0" t="0" r="8255"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01600" cy="162000"/>
                          </a:xfrm>
                          <a:prstGeom prst="rect">
                            <a:avLst/>
                          </a:prstGeom>
                        </pic:spPr>
                      </pic:pic>
                    </a:graphicData>
                  </a:graphic>
                </wp:inline>
              </w:drawing>
            </w:r>
            <w:r w:rsidR="00F44575">
              <w:rPr>
                <w:rStyle w:val="Fett"/>
                <w:b w:val="0"/>
              </w:rPr>
              <w:t xml:space="preserve">. </w:t>
            </w:r>
            <w:r w:rsidR="00F44575">
              <w:t xml:space="preserve">Next, look for the </w:t>
            </w:r>
            <w:r w:rsidR="00F44575">
              <w:rPr>
                <w:rStyle w:val="Hervorhebung"/>
              </w:rPr>
              <w:t>Stock Development</w:t>
            </w:r>
            <w:r w:rsidR="00F44575">
              <w:t xml:space="preserve"> column and check the box next to it. Finally, click </w:t>
            </w:r>
            <w:r w:rsidR="00F44575" w:rsidRPr="005C6FC6">
              <w:rPr>
                <w:noProof/>
                <w:lang w:val="de-DE" w:eastAsia="de-DE"/>
              </w:rPr>
              <w:drawing>
                <wp:inline distT="0" distB="0" distL="0" distR="0" wp14:anchorId="1184FFBC" wp14:editId="36539654">
                  <wp:extent cx="360000" cy="162000"/>
                  <wp:effectExtent l="0" t="0" r="254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60000" cy="162000"/>
                          </a:xfrm>
                          <a:prstGeom prst="rect">
                            <a:avLst/>
                          </a:prstGeom>
                        </pic:spPr>
                      </pic:pic>
                    </a:graphicData>
                  </a:graphic>
                </wp:inline>
              </w:drawing>
            </w:r>
            <w:r w:rsidR="00401061">
              <w:t>.</w:t>
            </w:r>
          </w:p>
        </w:tc>
        <w:tc>
          <w:tcPr>
            <w:tcW w:w="1984" w:type="dxa"/>
            <w:tcBorders>
              <w:left w:val="single" w:sz="4" w:space="0" w:color="D9D9D9"/>
            </w:tcBorders>
          </w:tcPr>
          <w:p w14:paraId="31C64348" w14:textId="77777777" w:rsidR="00F44575" w:rsidRDefault="00F44575">
            <w:pPr>
              <w:pStyle w:val="Margin"/>
              <w:rPr>
                <w:rFonts w:cs="Arial"/>
              </w:rPr>
            </w:pPr>
          </w:p>
        </w:tc>
      </w:tr>
      <w:tr w:rsidR="00CF5E8D" w14:paraId="38EAA2CF" w14:textId="77777777" w:rsidTr="00CF5E8D">
        <w:tc>
          <w:tcPr>
            <w:tcW w:w="7655" w:type="dxa"/>
            <w:gridSpan w:val="2"/>
            <w:tcBorders>
              <w:left w:val="single" w:sz="4" w:space="0" w:color="D9D9D9"/>
              <w:right w:val="single" w:sz="4" w:space="0" w:color="D9D9D9"/>
            </w:tcBorders>
            <w:shd w:val="clear" w:color="auto" w:fill="D9D9D9" w:themeFill="background1" w:themeFillShade="D9"/>
          </w:tcPr>
          <w:p w14:paraId="22199119" w14:textId="20656967" w:rsidR="00CF5E8D" w:rsidRDefault="00CF5E8D" w:rsidP="00CF5E8D">
            <w:pPr>
              <w:jc w:val="center"/>
            </w:pPr>
            <w:r w:rsidRPr="00401061">
              <w:rPr>
                <w:noProof/>
                <w:lang w:val="de-DE" w:eastAsia="de-DE"/>
              </w:rPr>
              <w:drawing>
                <wp:inline distT="0" distB="0" distL="0" distR="0" wp14:anchorId="6D896051" wp14:editId="0C5571B0">
                  <wp:extent cx="2398143" cy="1150272"/>
                  <wp:effectExtent l="0" t="0" r="254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419264" cy="1160403"/>
                          </a:xfrm>
                          <a:prstGeom prst="rect">
                            <a:avLst/>
                          </a:prstGeom>
                        </pic:spPr>
                      </pic:pic>
                    </a:graphicData>
                  </a:graphic>
                </wp:inline>
              </w:drawing>
            </w:r>
          </w:p>
        </w:tc>
        <w:tc>
          <w:tcPr>
            <w:tcW w:w="1984" w:type="dxa"/>
            <w:tcBorders>
              <w:left w:val="single" w:sz="4" w:space="0" w:color="D9D9D9"/>
            </w:tcBorders>
          </w:tcPr>
          <w:p w14:paraId="49E031FD" w14:textId="77777777" w:rsidR="00CF5E8D" w:rsidRDefault="00CF5E8D">
            <w:pPr>
              <w:pStyle w:val="Margin"/>
              <w:rPr>
                <w:rFonts w:cs="Arial"/>
              </w:rPr>
            </w:pPr>
          </w:p>
        </w:tc>
      </w:tr>
      <w:tr w:rsidR="00B67D61" w14:paraId="60FEA0DE" w14:textId="77777777">
        <w:tc>
          <w:tcPr>
            <w:tcW w:w="7655" w:type="dxa"/>
            <w:gridSpan w:val="2"/>
            <w:tcBorders>
              <w:left w:val="single" w:sz="4" w:space="0" w:color="D9D9D9"/>
              <w:right w:val="single" w:sz="4" w:space="0" w:color="D9D9D9"/>
            </w:tcBorders>
          </w:tcPr>
          <w:p w14:paraId="4BFFB023" w14:textId="5FC86C72" w:rsidR="00B67D61" w:rsidRDefault="00A40D44">
            <w:pPr>
              <w:jc w:val="center"/>
            </w:pPr>
            <w:r>
              <w:rPr>
                <w:noProof/>
                <w:lang w:val="de-DE" w:eastAsia="de-DE"/>
              </w:rPr>
              <w:drawing>
                <wp:inline distT="0" distB="0" distL="0" distR="0" wp14:anchorId="26F53AD7" wp14:editId="04284543">
                  <wp:extent cx="4333461" cy="2452463"/>
                  <wp:effectExtent l="0" t="0" r="0" b="508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bestand.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338606" cy="2455375"/>
                          </a:xfrm>
                          <a:prstGeom prst="rect">
                            <a:avLst/>
                          </a:prstGeom>
                        </pic:spPr>
                      </pic:pic>
                    </a:graphicData>
                  </a:graphic>
                </wp:inline>
              </w:drawing>
            </w:r>
          </w:p>
        </w:tc>
        <w:tc>
          <w:tcPr>
            <w:tcW w:w="1984" w:type="dxa"/>
            <w:tcBorders>
              <w:left w:val="single" w:sz="4" w:space="0" w:color="D9D9D9"/>
            </w:tcBorders>
          </w:tcPr>
          <w:p w14:paraId="2B1508C8" w14:textId="77777777" w:rsidR="00B67D61" w:rsidRDefault="00B67D61">
            <w:pPr>
              <w:pStyle w:val="Margin"/>
              <w:rPr>
                <w:rFonts w:cs="Arial"/>
              </w:rPr>
            </w:pPr>
          </w:p>
        </w:tc>
      </w:tr>
      <w:tr w:rsidR="00B67D61" w14:paraId="4CF185FE" w14:textId="77777777">
        <w:tc>
          <w:tcPr>
            <w:tcW w:w="7655" w:type="dxa"/>
            <w:gridSpan w:val="2"/>
            <w:tcBorders>
              <w:left w:val="single" w:sz="4" w:space="0" w:color="D9D9D9"/>
              <w:right w:val="single" w:sz="4" w:space="0" w:color="D9D9D9"/>
            </w:tcBorders>
          </w:tcPr>
          <w:p w14:paraId="59E4C9C8" w14:textId="12FFE86A" w:rsidR="00B67D61" w:rsidRDefault="00E96E0F" w:rsidP="00CF5E8D">
            <w:pPr>
              <w:jc w:val="both"/>
              <w:rPr>
                <w:noProof/>
              </w:rPr>
            </w:pPr>
            <w:r>
              <w:t>Close the view with</w:t>
            </w:r>
            <w:r w:rsidR="00CF5E8D">
              <w:t xml:space="preserve"> the corresponding button (</w:t>
            </w:r>
            <w:r w:rsidR="00EC0451" w:rsidRPr="00EC0451">
              <w:rPr>
                <w:noProof/>
                <w:lang w:val="de-DE" w:eastAsia="de-DE"/>
              </w:rPr>
              <w:drawing>
                <wp:inline distT="0" distB="0" distL="0" distR="0" wp14:anchorId="3CD9FA15" wp14:editId="44D527FF">
                  <wp:extent cx="363599" cy="162000"/>
                  <wp:effectExtent l="0" t="0" r="0" b="0"/>
                  <wp:docPr id="505" name="Grafik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63599" cy="162000"/>
                          </a:xfrm>
                          <a:prstGeom prst="rect">
                            <a:avLst/>
                          </a:prstGeom>
                        </pic:spPr>
                      </pic:pic>
                    </a:graphicData>
                  </a:graphic>
                </wp:inline>
              </w:drawing>
            </w:r>
            <w:r w:rsidR="00CF5E8D">
              <w:t>)</w:t>
            </w:r>
            <w:r>
              <w:t>.</w:t>
            </w:r>
          </w:p>
        </w:tc>
        <w:tc>
          <w:tcPr>
            <w:tcW w:w="1984" w:type="dxa"/>
            <w:tcBorders>
              <w:left w:val="single" w:sz="4" w:space="0" w:color="D9D9D9"/>
            </w:tcBorders>
          </w:tcPr>
          <w:p w14:paraId="38B99632" w14:textId="77777777" w:rsidR="00B67D61" w:rsidRDefault="00B67D61">
            <w:pPr>
              <w:pStyle w:val="Margin"/>
              <w:rPr>
                <w:rFonts w:cs="Arial"/>
              </w:rPr>
            </w:pPr>
          </w:p>
          <w:p w14:paraId="391DF29F" w14:textId="15898321" w:rsidR="00B67D61" w:rsidRDefault="00E96E0F">
            <w:pPr>
              <w:pStyle w:val="P68B1DB1-Margin11"/>
            </w:pPr>
            <w:r>
              <w:t>Close</w:t>
            </w:r>
          </w:p>
        </w:tc>
      </w:tr>
      <w:tr w:rsidR="00B67D61" w14:paraId="112096C5" w14:textId="77777777">
        <w:tc>
          <w:tcPr>
            <w:tcW w:w="7655" w:type="dxa"/>
            <w:gridSpan w:val="2"/>
            <w:tcBorders>
              <w:left w:val="single" w:sz="4" w:space="0" w:color="D9D9D9"/>
              <w:right w:val="single" w:sz="4" w:space="0" w:color="D9D9D9"/>
            </w:tcBorders>
          </w:tcPr>
          <w:p w14:paraId="3651E49D" w14:textId="545038CE" w:rsidR="00B67D61" w:rsidRDefault="000A5AA1">
            <w:pPr>
              <w:jc w:val="both"/>
            </w:pPr>
            <w:r>
              <w:t>Click</w:t>
            </w:r>
            <w:r w:rsidR="00E96E0F">
              <w:t xml:space="preserve"> the Home button</w:t>
            </w:r>
            <w:r w:rsidR="00304216">
              <w:t xml:space="preserve"> </w:t>
            </w:r>
            <w:r w:rsidR="005E78B8">
              <w:rPr>
                <w:noProof/>
                <w:lang w:val="de-DE" w:eastAsia="de-DE"/>
              </w:rPr>
              <w:drawing>
                <wp:inline distT="0" distB="0" distL="0" distR="0" wp14:anchorId="24A01C84" wp14:editId="2D72BA16">
                  <wp:extent cx="352800" cy="162000"/>
                  <wp:effectExtent l="0" t="0" r="952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2800" cy="162000"/>
                          </a:xfrm>
                          <a:prstGeom prst="rect">
                            <a:avLst/>
                          </a:prstGeom>
                        </pic:spPr>
                      </pic:pic>
                    </a:graphicData>
                  </a:graphic>
                </wp:inline>
              </w:drawing>
            </w:r>
            <w:r w:rsidR="00E96E0F">
              <w:t xml:space="preserve"> to return to the SAP Fiori launchpad.</w:t>
            </w:r>
          </w:p>
        </w:tc>
        <w:tc>
          <w:tcPr>
            <w:tcW w:w="1984" w:type="dxa"/>
            <w:tcBorders>
              <w:left w:val="single" w:sz="4" w:space="0" w:color="D9D9D9"/>
            </w:tcBorders>
          </w:tcPr>
          <w:p w14:paraId="59804A00" w14:textId="77777777" w:rsidR="00B67D61" w:rsidRDefault="00B67D61">
            <w:pPr>
              <w:pStyle w:val="Margin"/>
              <w:rPr>
                <w:rFonts w:cs="Arial"/>
              </w:rPr>
            </w:pPr>
          </w:p>
          <w:p w14:paraId="7EBC1939" w14:textId="7FF24FC7" w:rsidR="00B67D61" w:rsidRDefault="00E96E0F">
            <w:pPr>
              <w:pStyle w:val="P68B1DB1-Margin11"/>
            </w:pPr>
            <w:r>
              <w:t>Home button</w:t>
            </w:r>
          </w:p>
        </w:tc>
      </w:tr>
      <w:tr w:rsidR="00B67D61" w14:paraId="3E29E5DE" w14:textId="77777777">
        <w:tc>
          <w:tcPr>
            <w:tcW w:w="7655" w:type="dxa"/>
            <w:gridSpan w:val="2"/>
            <w:tcBorders>
              <w:left w:val="single" w:sz="4" w:space="0" w:color="D9D9D9"/>
              <w:right w:val="single" w:sz="4" w:space="0" w:color="D9D9D9"/>
            </w:tcBorders>
          </w:tcPr>
          <w:p w14:paraId="68643CAE" w14:textId="77777777" w:rsidR="00B67D61" w:rsidRDefault="00E96E0F">
            <w:pPr>
              <w:pStyle w:val="P68B1DB1-Standard12"/>
              <w:jc w:val="both"/>
            </w:pPr>
            <w:r>
              <w:t>Fact sheet apps:</w:t>
            </w:r>
          </w:p>
          <w:p w14:paraId="54D82BB7" w14:textId="6A3C987B" w:rsidR="00B67D61" w:rsidRDefault="00E96E0F">
            <w:pPr>
              <w:jc w:val="both"/>
            </w:pPr>
            <w:r>
              <w:t>Fact sheet apps provide key information and facts about key business objectives. In doing so, they make it possible to call up specific company processes in detail and obtain key information. You can also connect to other fact sheet apps and also switch to transaction apps.</w:t>
            </w:r>
          </w:p>
        </w:tc>
        <w:tc>
          <w:tcPr>
            <w:tcW w:w="1984" w:type="dxa"/>
            <w:tcBorders>
              <w:left w:val="single" w:sz="4" w:space="0" w:color="D9D9D9"/>
            </w:tcBorders>
          </w:tcPr>
          <w:p w14:paraId="0411E925" w14:textId="77777777" w:rsidR="00B67D61" w:rsidRDefault="00B67D61">
            <w:pPr>
              <w:pStyle w:val="Margin"/>
              <w:jc w:val="center"/>
              <w:rPr>
                <w:rFonts w:cs="Arial"/>
              </w:rPr>
            </w:pPr>
          </w:p>
        </w:tc>
      </w:tr>
      <w:tr w:rsidR="00B67D61" w14:paraId="205307C0" w14:textId="77777777">
        <w:tc>
          <w:tcPr>
            <w:tcW w:w="7655" w:type="dxa"/>
            <w:gridSpan w:val="2"/>
            <w:tcBorders>
              <w:left w:val="single" w:sz="4" w:space="0" w:color="D9D9D9"/>
              <w:right w:val="single" w:sz="4" w:space="0" w:color="D9D9D9"/>
            </w:tcBorders>
          </w:tcPr>
          <w:p w14:paraId="0C4F5A55" w14:textId="5643E120" w:rsidR="00B67D61" w:rsidRDefault="00EC0451">
            <w:pPr>
              <w:pStyle w:val="P68B1DB1-Standard12"/>
              <w:tabs>
                <w:tab w:val="left" w:pos="5057"/>
              </w:tabs>
              <w:jc w:val="center"/>
            </w:pPr>
            <w:r w:rsidRPr="00EC0451">
              <w:rPr>
                <w:noProof/>
                <w:lang w:val="de-DE" w:eastAsia="de-DE"/>
              </w:rPr>
              <w:drawing>
                <wp:inline distT="0" distB="0" distL="0" distR="0" wp14:anchorId="05207234" wp14:editId="73827BF3">
                  <wp:extent cx="1425600" cy="1440000"/>
                  <wp:effectExtent l="0" t="0" r="3175" b="8255"/>
                  <wp:docPr id="509" name="Grafik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425600" cy="1440000"/>
                          </a:xfrm>
                          <a:prstGeom prst="rect">
                            <a:avLst/>
                          </a:prstGeom>
                        </pic:spPr>
                      </pic:pic>
                    </a:graphicData>
                  </a:graphic>
                </wp:inline>
              </w:drawing>
            </w:r>
          </w:p>
        </w:tc>
        <w:tc>
          <w:tcPr>
            <w:tcW w:w="1984" w:type="dxa"/>
            <w:tcBorders>
              <w:left w:val="single" w:sz="4" w:space="0" w:color="D9D9D9"/>
            </w:tcBorders>
          </w:tcPr>
          <w:p w14:paraId="5B492666" w14:textId="77777777" w:rsidR="00B67D61" w:rsidRDefault="00B67D61">
            <w:pPr>
              <w:pStyle w:val="Margin"/>
              <w:jc w:val="center"/>
              <w:rPr>
                <w:rFonts w:cs="Arial"/>
              </w:rPr>
            </w:pPr>
          </w:p>
        </w:tc>
      </w:tr>
      <w:tr w:rsidR="00B67D61" w14:paraId="6F1F6DFE" w14:textId="77777777">
        <w:tc>
          <w:tcPr>
            <w:tcW w:w="7655" w:type="dxa"/>
            <w:gridSpan w:val="2"/>
            <w:tcBorders>
              <w:left w:val="single" w:sz="4" w:space="0" w:color="D9D9D9"/>
              <w:right w:val="single" w:sz="4" w:space="0" w:color="D9D9D9"/>
            </w:tcBorders>
          </w:tcPr>
          <w:p w14:paraId="27E8B313" w14:textId="1B32967C" w:rsidR="00B67D61" w:rsidRDefault="00E96E0F" w:rsidP="006C1416">
            <w:pPr>
              <w:tabs>
                <w:tab w:val="left" w:pos="5057"/>
              </w:tabs>
              <w:jc w:val="both"/>
            </w:pPr>
            <w:r>
              <w:t xml:space="preserve">Click on the </w:t>
            </w:r>
            <w:r>
              <w:rPr>
                <w:i/>
              </w:rPr>
              <w:t>Manage Sales Orders</w:t>
            </w:r>
            <w:r w:rsidR="00CF5E8D">
              <w:rPr>
                <w:i/>
              </w:rPr>
              <w:t xml:space="preserve"> – Version 2 </w:t>
            </w:r>
            <w:r>
              <w:t>app</w:t>
            </w:r>
            <w:r w:rsidR="006C1416">
              <w:t xml:space="preserve">  i</w:t>
            </w:r>
            <w:bookmarkStart w:id="15" w:name="_GoBack"/>
            <w:bookmarkEnd w:id="15"/>
            <w:r w:rsidR="006C1416">
              <w:t xml:space="preserve">n the space of </w:t>
            </w:r>
            <w:r w:rsidR="006C1416" w:rsidRPr="000A5AA1">
              <w:rPr>
                <w:i/>
              </w:rPr>
              <w:t>Sales and Distribution</w:t>
            </w:r>
            <w:r>
              <w:t xml:space="preserve">. In the </w:t>
            </w:r>
            <w:r>
              <w:rPr>
                <w:i/>
              </w:rPr>
              <w:t>Manage Sales Orders</w:t>
            </w:r>
            <w:r>
              <w:t xml:space="preserve"> window, choose</w:t>
            </w:r>
            <w:r w:rsidR="00304216">
              <w:t xml:space="preserve"> </w:t>
            </w:r>
            <w:r w:rsidR="0032724A">
              <w:rPr>
                <w:noProof/>
                <w:lang w:val="de-DE" w:eastAsia="de-DE"/>
              </w:rPr>
              <w:drawing>
                <wp:inline distT="0" distB="0" distL="0" distR="0" wp14:anchorId="5E09F95B" wp14:editId="01E474D2">
                  <wp:extent cx="219600" cy="162000"/>
                  <wp:effectExtent l="0" t="0" r="9525" b="0"/>
                  <wp:docPr id="451" name="Grafik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go.png"/>
                          <pic:cNvPicPr/>
                        </pic:nvPicPr>
                        <pic:blipFill>
                          <a:blip r:embed="rId55">
                            <a:extLst>
                              <a:ext uri="{28A0092B-C50C-407E-A947-70E740481C1C}">
                                <a14:useLocalDpi xmlns:a14="http://schemas.microsoft.com/office/drawing/2010/main" val="0"/>
                              </a:ext>
                            </a:extLst>
                          </a:blip>
                          <a:stretch>
                            <a:fillRect/>
                          </a:stretch>
                        </pic:blipFill>
                        <pic:spPr>
                          <a:xfrm>
                            <a:off x="0" y="0"/>
                            <a:ext cx="219600" cy="162000"/>
                          </a:xfrm>
                          <a:prstGeom prst="rect">
                            <a:avLst/>
                          </a:prstGeom>
                        </pic:spPr>
                      </pic:pic>
                    </a:graphicData>
                  </a:graphic>
                </wp:inline>
              </w:drawing>
            </w:r>
            <w:r>
              <w:t>.</w:t>
            </w:r>
          </w:p>
        </w:tc>
        <w:tc>
          <w:tcPr>
            <w:tcW w:w="1984" w:type="dxa"/>
            <w:tcBorders>
              <w:left w:val="single" w:sz="4" w:space="0" w:color="D9D9D9"/>
            </w:tcBorders>
          </w:tcPr>
          <w:p w14:paraId="02153FCD" w14:textId="77777777" w:rsidR="00B67D61" w:rsidRDefault="00B67D61">
            <w:pPr>
              <w:pStyle w:val="Margin"/>
              <w:jc w:val="center"/>
              <w:rPr>
                <w:rFonts w:cs="Arial"/>
              </w:rPr>
            </w:pPr>
          </w:p>
          <w:p w14:paraId="3A89C8D4" w14:textId="77777777" w:rsidR="00B67D61" w:rsidRDefault="00E96E0F">
            <w:pPr>
              <w:pStyle w:val="P68B1DB1-Margin11"/>
            </w:pPr>
            <w:r>
              <w:t>Manage Sales Orders</w:t>
            </w:r>
          </w:p>
          <w:p w14:paraId="252A9EEB" w14:textId="07F08DA7" w:rsidR="00B67D61" w:rsidRDefault="00E96E0F">
            <w:pPr>
              <w:pStyle w:val="P68B1DB1-Margin11"/>
            </w:pPr>
            <w:r>
              <w:t>Go</w:t>
            </w:r>
          </w:p>
        </w:tc>
      </w:tr>
      <w:tr w:rsidR="00B67D61" w14:paraId="4AC71696" w14:textId="77777777">
        <w:tc>
          <w:tcPr>
            <w:tcW w:w="7655" w:type="dxa"/>
            <w:gridSpan w:val="2"/>
            <w:tcBorders>
              <w:left w:val="single" w:sz="4" w:space="0" w:color="D9D9D9"/>
              <w:right w:val="single" w:sz="4" w:space="0" w:color="D9D9D9"/>
            </w:tcBorders>
          </w:tcPr>
          <w:p w14:paraId="23CB9433" w14:textId="2D0374DC" w:rsidR="00B67D61" w:rsidRDefault="00EC0451">
            <w:pPr>
              <w:tabs>
                <w:tab w:val="left" w:pos="5057"/>
              </w:tabs>
              <w:jc w:val="center"/>
            </w:pPr>
            <w:r w:rsidRPr="00EC0451">
              <w:rPr>
                <w:noProof/>
                <w:lang w:val="de-DE" w:eastAsia="de-DE"/>
              </w:rPr>
              <w:drawing>
                <wp:inline distT="0" distB="0" distL="0" distR="0" wp14:anchorId="78A6D769" wp14:editId="33A2DFE4">
                  <wp:extent cx="4723765" cy="2383155"/>
                  <wp:effectExtent l="0" t="0" r="635" b="0"/>
                  <wp:docPr id="510" name="Grafik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723765" cy="2383155"/>
                          </a:xfrm>
                          <a:prstGeom prst="rect">
                            <a:avLst/>
                          </a:prstGeom>
                        </pic:spPr>
                      </pic:pic>
                    </a:graphicData>
                  </a:graphic>
                </wp:inline>
              </w:drawing>
            </w:r>
          </w:p>
        </w:tc>
        <w:tc>
          <w:tcPr>
            <w:tcW w:w="1984" w:type="dxa"/>
            <w:tcBorders>
              <w:left w:val="single" w:sz="4" w:space="0" w:color="D9D9D9"/>
            </w:tcBorders>
          </w:tcPr>
          <w:p w14:paraId="540123CB" w14:textId="77777777" w:rsidR="00B67D61" w:rsidRDefault="00B67D61">
            <w:pPr>
              <w:pStyle w:val="Margin"/>
              <w:jc w:val="center"/>
              <w:rPr>
                <w:rFonts w:cs="Arial"/>
              </w:rPr>
            </w:pPr>
          </w:p>
        </w:tc>
      </w:tr>
      <w:tr w:rsidR="00B67D61" w14:paraId="0FB72B16" w14:textId="77777777">
        <w:tc>
          <w:tcPr>
            <w:tcW w:w="7655" w:type="dxa"/>
            <w:gridSpan w:val="2"/>
            <w:tcBorders>
              <w:left w:val="single" w:sz="4" w:space="0" w:color="D9D9D9"/>
              <w:right w:val="single" w:sz="4" w:space="0" w:color="D9D9D9"/>
            </w:tcBorders>
          </w:tcPr>
          <w:p w14:paraId="35E586C7" w14:textId="3E671D85" w:rsidR="00B67D61" w:rsidRDefault="00E96E0F">
            <w:pPr>
              <w:tabs>
                <w:tab w:val="left" w:pos="5057"/>
              </w:tabs>
              <w:jc w:val="both"/>
            </w:pPr>
            <w:r>
              <w:t>Click on the Buyer</w:t>
            </w:r>
            <w:r w:rsidR="00304216">
              <w:t xml:space="preserve"> </w:t>
            </w:r>
            <w:r w:rsidR="00EC0451" w:rsidRPr="0018078F">
              <w:rPr>
                <w:noProof/>
                <w:lang w:val="de-DE" w:eastAsia="de-DE"/>
              </w:rPr>
              <w:drawing>
                <wp:inline distT="0" distB="0" distL="0" distR="0" wp14:anchorId="14E44505" wp14:editId="14389228">
                  <wp:extent cx="1044000" cy="162000"/>
                  <wp:effectExtent l="0" t="0" r="3810" b="9525"/>
                  <wp:docPr id="511" name="Grafik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044000" cy="162000"/>
                          </a:xfrm>
                          <a:prstGeom prst="rect">
                            <a:avLst/>
                          </a:prstGeom>
                        </pic:spPr>
                      </pic:pic>
                    </a:graphicData>
                  </a:graphic>
                </wp:inline>
              </w:drawing>
            </w:r>
            <w:r>
              <w:t>.</w:t>
            </w:r>
          </w:p>
        </w:tc>
        <w:tc>
          <w:tcPr>
            <w:tcW w:w="1984" w:type="dxa"/>
            <w:tcBorders>
              <w:left w:val="single" w:sz="4" w:space="0" w:color="D9D9D9"/>
            </w:tcBorders>
          </w:tcPr>
          <w:p w14:paraId="6C1EA874" w14:textId="77777777" w:rsidR="00B67D61" w:rsidRDefault="00B67D61">
            <w:pPr>
              <w:pStyle w:val="Margin"/>
              <w:jc w:val="center"/>
              <w:rPr>
                <w:rFonts w:cs="Arial"/>
              </w:rPr>
            </w:pPr>
          </w:p>
          <w:p w14:paraId="417063F3" w14:textId="02D7D9FE" w:rsidR="00B67D61" w:rsidRDefault="00E96E0F">
            <w:pPr>
              <w:pStyle w:val="P68B1DB1-Margin11"/>
            </w:pPr>
            <w:r>
              <w:t>Beantown Bikes</w:t>
            </w:r>
          </w:p>
        </w:tc>
      </w:tr>
      <w:tr w:rsidR="00B67D61" w14:paraId="4B04E269" w14:textId="77777777">
        <w:tc>
          <w:tcPr>
            <w:tcW w:w="7655" w:type="dxa"/>
            <w:gridSpan w:val="2"/>
            <w:tcBorders>
              <w:left w:val="single" w:sz="4" w:space="0" w:color="D9D9D9"/>
              <w:right w:val="single" w:sz="4" w:space="0" w:color="D9D9D9"/>
            </w:tcBorders>
          </w:tcPr>
          <w:p w14:paraId="7A8E6737" w14:textId="5F552C60" w:rsidR="00B67D61" w:rsidRDefault="00BA01F7">
            <w:pPr>
              <w:tabs>
                <w:tab w:val="left" w:pos="5057"/>
              </w:tabs>
              <w:jc w:val="center"/>
            </w:pPr>
            <w:r w:rsidRPr="00BA01F7">
              <w:rPr>
                <w:noProof/>
                <w:lang w:val="de-DE" w:eastAsia="de-DE"/>
              </w:rPr>
              <w:drawing>
                <wp:inline distT="0" distB="0" distL="0" distR="0" wp14:anchorId="61945748" wp14:editId="60B7A3B8">
                  <wp:extent cx="2817683" cy="4252823"/>
                  <wp:effectExtent l="19050" t="19050" r="20955" b="146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830730" cy="4272515"/>
                          </a:xfrm>
                          <a:prstGeom prst="rect">
                            <a:avLst/>
                          </a:prstGeom>
                          <a:ln>
                            <a:solidFill>
                              <a:schemeClr val="bg1">
                                <a:lumMod val="85000"/>
                              </a:schemeClr>
                            </a:solidFill>
                          </a:ln>
                        </pic:spPr>
                      </pic:pic>
                    </a:graphicData>
                  </a:graphic>
                </wp:inline>
              </w:drawing>
            </w:r>
          </w:p>
        </w:tc>
        <w:tc>
          <w:tcPr>
            <w:tcW w:w="1984" w:type="dxa"/>
            <w:tcBorders>
              <w:left w:val="single" w:sz="4" w:space="0" w:color="D9D9D9"/>
            </w:tcBorders>
          </w:tcPr>
          <w:p w14:paraId="441A964D" w14:textId="77777777" w:rsidR="00B67D61" w:rsidRDefault="00B67D61">
            <w:pPr>
              <w:pStyle w:val="Margin"/>
              <w:jc w:val="center"/>
              <w:rPr>
                <w:rFonts w:cs="Arial"/>
              </w:rPr>
            </w:pPr>
          </w:p>
        </w:tc>
      </w:tr>
      <w:tr w:rsidR="00B67D61" w14:paraId="1F31FA28" w14:textId="77777777">
        <w:tc>
          <w:tcPr>
            <w:tcW w:w="7655" w:type="dxa"/>
            <w:gridSpan w:val="2"/>
            <w:tcBorders>
              <w:left w:val="single" w:sz="4" w:space="0" w:color="D9D9D9"/>
              <w:right w:val="single" w:sz="4" w:space="0" w:color="D9D9D9"/>
            </w:tcBorders>
          </w:tcPr>
          <w:p w14:paraId="659A791E" w14:textId="61C0791B" w:rsidR="00B67D61" w:rsidRDefault="00E96E0F" w:rsidP="00BA01F7">
            <w:pPr>
              <w:tabs>
                <w:tab w:val="left" w:pos="5057"/>
              </w:tabs>
              <w:jc w:val="both"/>
            </w:pPr>
            <w:r>
              <w:t xml:space="preserve">You can see information about the customer and navigate to other apps. For example, you can </w:t>
            </w:r>
            <w:r w:rsidR="00BA01F7">
              <w:t xml:space="preserve">use </w:t>
            </w:r>
            <w:r w:rsidR="00BA01F7">
              <w:rPr>
                <w:noProof/>
                <w:lang w:val="de-DE" w:eastAsia="de-DE"/>
              </w:rPr>
              <w:drawing>
                <wp:inline distT="0" distB="0" distL="0" distR="0" wp14:anchorId="4B790925" wp14:editId="7B030688">
                  <wp:extent cx="517154" cy="162000"/>
                  <wp:effectExtent l="0" t="0" r="0"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17154" cy="162000"/>
                          </a:xfrm>
                          <a:prstGeom prst="rect">
                            <a:avLst/>
                          </a:prstGeom>
                        </pic:spPr>
                      </pic:pic>
                    </a:graphicData>
                  </a:graphic>
                </wp:inline>
              </w:drawing>
            </w:r>
            <w:r w:rsidR="00BA01F7">
              <w:t xml:space="preserve"> to open the app </w:t>
            </w:r>
            <w:r w:rsidR="00BA01F7" w:rsidRPr="004869A6">
              <w:rPr>
                <w:i/>
              </w:rPr>
              <w:t>Customer – 360° View</w:t>
            </w:r>
            <w:r w:rsidR="00BA01F7">
              <w:t>. This is a real fact</w:t>
            </w:r>
            <w:r w:rsidR="003B236C">
              <w:t xml:space="preserve"> </w:t>
            </w:r>
            <w:r w:rsidR="00BA01F7">
              <w:t>sheet with only one specific data object.</w:t>
            </w:r>
          </w:p>
        </w:tc>
        <w:tc>
          <w:tcPr>
            <w:tcW w:w="1984" w:type="dxa"/>
            <w:tcBorders>
              <w:left w:val="single" w:sz="4" w:space="0" w:color="D9D9D9"/>
            </w:tcBorders>
          </w:tcPr>
          <w:p w14:paraId="5516A379" w14:textId="08435E6D" w:rsidR="00B67D61" w:rsidRDefault="00B67D61">
            <w:pPr>
              <w:pStyle w:val="Margin"/>
              <w:rPr>
                <w:rFonts w:cs="Arial"/>
              </w:rPr>
            </w:pPr>
          </w:p>
          <w:p w14:paraId="1B8A4362" w14:textId="77777777" w:rsidR="00BA01F7" w:rsidRDefault="00BA01F7">
            <w:pPr>
              <w:pStyle w:val="Margin"/>
              <w:rPr>
                <w:rFonts w:cs="Arial"/>
              </w:rPr>
            </w:pPr>
          </w:p>
          <w:p w14:paraId="7225621D" w14:textId="38466006" w:rsidR="00B67D61" w:rsidRDefault="00BA01F7" w:rsidP="00BA01F7">
            <w:pPr>
              <w:pStyle w:val="Margin"/>
            </w:pPr>
            <w:r>
              <w:rPr>
                <w:rFonts w:cs="Arial"/>
              </w:rPr>
              <w:t>Customer – 360° View</w:t>
            </w:r>
          </w:p>
        </w:tc>
      </w:tr>
      <w:tr w:rsidR="00B67D61" w14:paraId="04C5D09B" w14:textId="77777777">
        <w:tc>
          <w:tcPr>
            <w:tcW w:w="7655" w:type="dxa"/>
            <w:gridSpan w:val="2"/>
            <w:tcBorders>
              <w:left w:val="single" w:sz="4" w:space="0" w:color="D9D9D9"/>
              <w:right w:val="single" w:sz="4" w:space="0" w:color="D9D9D9"/>
            </w:tcBorders>
          </w:tcPr>
          <w:p w14:paraId="24B16BE1" w14:textId="27EBBBA6" w:rsidR="00B67D61" w:rsidRDefault="00E96E0F">
            <w:pPr>
              <w:tabs>
                <w:tab w:val="left" w:pos="5057"/>
              </w:tabs>
              <w:jc w:val="both"/>
            </w:pPr>
            <w:r>
              <w:t>Click the Home button</w:t>
            </w:r>
            <w:r w:rsidR="00304216">
              <w:t xml:space="preserve"> </w:t>
            </w:r>
            <w:r w:rsidR="00EC0451">
              <w:rPr>
                <w:noProof/>
                <w:lang w:val="de-DE" w:eastAsia="de-DE"/>
              </w:rPr>
              <w:drawing>
                <wp:inline distT="0" distB="0" distL="0" distR="0" wp14:anchorId="198AA76C" wp14:editId="7745A516">
                  <wp:extent cx="327660" cy="150546"/>
                  <wp:effectExtent l="0" t="0" r="0" b="1905"/>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1385" cy="161447"/>
                          </a:xfrm>
                          <a:prstGeom prst="rect">
                            <a:avLst/>
                          </a:prstGeom>
                        </pic:spPr>
                      </pic:pic>
                    </a:graphicData>
                  </a:graphic>
                </wp:inline>
              </w:drawing>
            </w:r>
            <w:r>
              <w:t xml:space="preserve"> to return to the SAP Fiori launchpad.</w:t>
            </w:r>
          </w:p>
        </w:tc>
        <w:tc>
          <w:tcPr>
            <w:tcW w:w="1984" w:type="dxa"/>
            <w:tcBorders>
              <w:left w:val="single" w:sz="4" w:space="0" w:color="D9D9D9"/>
            </w:tcBorders>
          </w:tcPr>
          <w:p w14:paraId="73FDFC94" w14:textId="77777777" w:rsidR="00B67D61" w:rsidRDefault="00B67D61">
            <w:pPr>
              <w:pStyle w:val="Margin"/>
              <w:jc w:val="center"/>
              <w:rPr>
                <w:rFonts w:cs="Arial"/>
              </w:rPr>
            </w:pPr>
          </w:p>
          <w:p w14:paraId="45846FE7" w14:textId="01F0B5FA" w:rsidR="00B67D61" w:rsidRDefault="00E96E0F">
            <w:pPr>
              <w:pStyle w:val="P68B1DB1-Margin11"/>
            </w:pPr>
            <w:r>
              <w:t>Home button</w:t>
            </w:r>
          </w:p>
        </w:tc>
      </w:tr>
      <w:tr w:rsidR="00B67D61" w14:paraId="14027E80" w14:textId="77777777">
        <w:tc>
          <w:tcPr>
            <w:tcW w:w="7655" w:type="dxa"/>
            <w:gridSpan w:val="2"/>
            <w:tcBorders>
              <w:left w:val="single" w:sz="4" w:space="0" w:color="D9D9D9"/>
              <w:right w:val="single" w:sz="4" w:space="0" w:color="D9D9D9"/>
            </w:tcBorders>
          </w:tcPr>
          <w:p w14:paraId="62C6030B" w14:textId="09B06D46" w:rsidR="00B67D61" w:rsidRDefault="00E96E0F">
            <w:pPr>
              <w:jc w:val="both"/>
            </w:pPr>
            <w:r>
              <w:t xml:space="preserve">The three apps listed above are divided into dynamic and static apps. </w:t>
            </w:r>
          </w:p>
        </w:tc>
        <w:tc>
          <w:tcPr>
            <w:tcW w:w="1984" w:type="dxa"/>
            <w:tcBorders>
              <w:left w:val="single" w:sz="4" w:space="0" w:color="D9D9D9"/>
            </w:tcBorders>
          </w:tcPr>
          <w:p w14:paraId="616FAB10" w14:textId="77777777" w:rsidR="00B67D61" w:rsidRDefault="00B67D61">
            <w:pPr>
              <w:pStyle w:val="Margin"/>
              <w:jc w:val="center"/>
              <w:rPr>
                <w:rFonts w:cs="Arial"/>
              </w:rPr>
            </w:pPr>
          </w:p>
        </w:tc>
      </w:tr>
      <w:tr w:rsidR="00B67D61" w14:paraId="0AA92701" w14:textId="77777777">
        <w:tc>
          <w:tcPr>
            <w:tcW w:w="7655" w:type="dxa"/>
            <w:gridSpan w:val="2"/>
            <w:tcBorders>
              <w:left w:val="single" w:sz="4" w:space="0" w:color="D9D9D9"/>
              <w:right w:val="single" w:sz="4" w:space="0" w:color="D9D9D9"/>
            </w:tcBorders>
          </w:tcPr>
          <w:p w14:paraId="1D6E5E2C" w14:textId="164A03F1" w:rsidR="00B67D61" w:rsidRDefault="00E96E0F">
            <w:pPr>
              <w:pStyle w:val="P68B1DB1-Standard12"/>
              <w:jc w:val="both"/>
            </w:pPr>
            <w:r>
              <w:t>Dynamic Apps</w:t>
            </w:r>
          </w:p>
        </w:tc>
        <w:tc>
          <w:tcPr>
            <w:tcW w:w="1984" w:type="dxa"/>
            <w:tcBorders>
              <w:left w:val="single" w:sz="4" w:space="0" w:color="D9D9D9"/>
            </w:tcBorders>
          </w:tcPr>
          <w:p w14:paraId="2E1F87CA" w14:textId="77777777" w:rsidR="00B67D61" w:rsidRDefault="00B67D61">
            <w:pPr>
              <w:pStyle w:val="Margin"/>
              <w:jc w:val="center"/>
              <w:rPr>
                <w:rFonts w:cs="Arial"/>
              </w:rPr>
            </w:pPr>
          </w:p>
        </w:tc>
      </w:tr>
      <w:tr w:rsidR="00B67D61" w14:paraId="5A8E6420" w14:textId="77777777">
        <w:tc>
          <w:tcPr>
            <w:tcW w:w="7655" w:type="dxa"/>
            <w:gridSpan w:val="2"/>
            <w:tcBorders>
              <w:left w:val="single" w:sz="4" w:space="0" w:color="D9D9D9"/>
              <w:right w:val="single" w:sz="4" w:space="0" w:color="D9D9D9"/>
            </w:tcBorders>
          </w:tcPr>
          <w:p w14:paraId="641A2559" w14:textId="306611A2" w:rsidR="00B67D61" w:rsidRDefault="00EC0451">
            <w:pPr>
              <w:pStyle w:val="P68B1DB1-Standard12"/>
              <w:jc w:val="center"/>
            </w:pPr>
            <w:r w:rsidRPr="00EC0451">
              <w:rPr>
                <w:noProof/>
                <w:lang w:val="de-DE" w:eastAsia="de-DE"/>
              </w:rPr>
              <w:drawing>
                <wp:inline distT="0" distB="0" distL="0" distR="0" wp14:anchorId="56BF32A4" wp14:editId="00069FAA">
                  <wp:extent cx="1425600" cy="1440000"/>
                  <wp:effectExtent l="0" t="0" r="3175" b="8255"/>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425600" cy="1440000"/>
                          </a:xfrm>
                          <a:prstGeom prst="rect">
                            <a:avLst/>
                          </a:prstGeom>
                        </pic:spPr>
                      </pic:pic>
                    </a:graphicData>
                  </a:graphic>
                </wp:inline>
              </w:drawing>
            </w:r>
          </w:p>
        </w:tc>
        <w:tc>
          <w:tcPr>
            <w:tcW w:w="1984" w:type="dxa"/>
            <w:tcBorders>
              <w:left w:val="single" w:sz="4" w:space="0" w:color="D9D9D9"/>
            </w:tcBorders>
          </w:tcPr>
          <w:p w14:paraId="5A17B52D" w14:textId="77777777" w:rsidR="00B67D61" w:rsidRDefault="00B67D61">
            <w:pPr>
              <w:pStyle w:val="Margin"/>
              <w:jc w:val="center"/>
              <w:rPr>
                <w:rFonts w:cs="Arial"/>
              </w:rPr>
            </w:pPr>
          </w:p>
        </w:tc>
      </w:tr>
      <w:tr w:rsidR="00B67D61" w14:paraId="27C2F4AF" w14:textId="77777777">
        <w:tc>
          <w:tcPr>
            <w:tcW w:w="7655" w:type="dxa"/>
            <w:gridSpan w:val="2"/>
            <w:tcBorders>
              <w:left w:val="single" w:sz="4" w:space="0" w:color="D9D9D9"/>
              <w:right w:val="single" w:sz="4" w:space="0" w:color="D9D9D9"/>
            </w:tcBorders>
          </w:tcPr>
          <w:p w14:paraId="3E928D3A" w14:textId="12950A2D" w:rsidR="00B67D61" w:rsidRDefault="00E96E0F" w:rsidP="00EC0451">
            <w:pPr>
              <w:jc w:val="both"/>
            </w:pPr>
            <w:r>
              <w:t xml:space="preserve">In the </w:t>
            </w:r>
            <w:r w:rsidR="000A5AA1">
              <w:t xml:space="preserve">space </w:t>
            </w:r>
            <w:r>
              <w:t xml:space="preserve">of </w:t>
            </w:r>
            <w:r w:rsidRPr="000A5AA1">
              <w:rPr>
                <w:i/>
              </w:rPr>
              <w:t>Sales and Distribution</w:t>
            </w:r>
            <w:r>
              <w:t xml:space="preserve">, the </w:t>
            </w:r>
            <w:r>
              <w:rPr>
                <w:i/>
              </w:rPr>
              <w:t>Manage Sales Orders</w:t>
            </w:r>
            <w:r w:rsidR="00EC0451">
              <w:rPr>
                <w:i/>
              </w:rPr>
              <w:t xml:space="preserve"> – Version 2</w:t>
            </w:r>
            <w:r>
              <w:t xml:space="preserve"> app is a dynamic app. Currently, Global Bike has </w:t>
            </w:r>
            <w:r w:rsidR="00EC0451">
              <w:t>9</w:t>
            </w:r>
            <w:r>
              <w:t xml:space="preserve"> different sales orders. When you create a new sales order, the number increases to </w:t>
            </w:r>
            <w:r w:rsidR="00EC0451">
              <w:t>10</w:t>
            </w:r>
            <w:r>
              <w:t xml:space="preserve">. You might see a higher number than </w:t>
            </w:r>
            <w:r w:rsidR="00EC0451">
              <w:t>9</w:t>
            </w:r>
            <w:r>
              <w:t xml:space="preserve">, depending on whether you or other students have already created sales orders. </w:t>
            </w:r>
          </w:p>
        </w:tc>
        <w:tc>
          <w:tcPr>
            <w:tcW w:w="1984" w:type="dxa"/>
            <w:tcBorders>
              <w:left w:val="single" w:sz="4" w:space="0" w:color="D9D9D9"/>
            </w:tcBorders>
          </w:tcPr>
          <w:p w14:paraId="635E1FB6" w14:textId="77777777" w:rsidR="00B67D61" w:rsidRDefault="00B67D61">
            <w:pPr>
              <w:pStyle w:val="Margin"/>
              <w:jc w:val="center"/>
              <w:rPr>
                <w:rFonts w:cs="Arial"/>
              </w:rPr>
            </w:pPr>
          </w:p>
          <w:p w14:paraId="1740B095" w14:textId="627A9CA0" w:rsidR="00B67D61" w:rsidRDefault="00E96E0F">
            <w:pPr>
              <w:pStyle w:val="P68B1DB1-Margin11"/>
            </w:pPr>
            <w:r>
              <w:t>Manage Sales Orders</w:t>
            </w:r>
            <w:r w:rsidR="00EC0451">
              <w:t xml:space="preserve"> – Version 2</w:t>
            </w:r>
          </w:p>
        </w:tc>
      </w:tr>
      <w:tr w:rsidR="00B67D61" w14:paraId="5F491C9E" w14:textId="77777777">
        <w:tc>
          <w:tcPr>
            <w:tcW w:w="7655" w:type="dxa"/>
            <w:gridSpan w:val="2"/>
            <w:tcBorders>
              <w:left w:val="single" w:sz="4" w:space="0" w:color="D9D9D9"/>
              <w:right w:val="single" w:sz="4" w:space="0" w:color="D9D9D9"/>
            </w:tcBorders>
          </w:tcPr>
          <w:p w14:paraId="4273A65F" w14:textId="31ADC953" w:rsidR="00B67D61" w:rsidRDefault="00E96E0F">
            <w:pPr>
              <w:jc w:val="both"/>
            </w:pPr>
            <w:r>
              <w:t>Choose the Home button</w:t>
            </w:r>
            <w:r w:rsidR="00304216">
              <w:t xml:space="preserve"> </w:t>
            </w:r>
            <w:r w:rsidR="005E78B8">
              <w:rPr>
                <w:noProof/>
                <w:lang w:val="de-DE" w:eastAsia="de-DE"/>
              </w:rPr>
              <w:drawing>
                <wp:inline distT="0" distB="0" distL="0" distR="0" wp14:anchorId="73114F37" wp14:editId="7A18D78E">
                  <wp:extent cx="352800" cy="162000"/>
                  <wp:effectExtent l="0" t="0" r="9525"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2800" cy="162000"/>
                          </a:xfrm>
                          <a:prstGeom prst="rect">
                            <a:avLst/>
                          </a:prstGeom>
                        </pic:spPr>
                      </pic:pic>
                    </a:graphicData>
                  </a:graphic>
                </wp:inline>
              </w:drawing>
            </w:r>
            <w:r>
              <w:t xml:space="preserve"> to return to the SAP Fiori launchpad.</w:t>
            </w:r>
          </w:p>
        </w:tc>
        <w:tc>
          <w:tcPr>
            <w:tcW w:w="1984" w:type="dxa"/>
            <w:tcBorders>
              <w:left w:val="single" w:sz="4" w:space="0" w:color="D9D9D9"/>
            </w:tcBorders>
          </w:tcPr>
          <w:p w14:paraId="2E19E652" w14:textId="77777777" w:rsidR="00B67D61" w:rsidRDefault="00B67D61">
            <w:pPr>
              <w:pStyle w:val="Margin"/>
              <w:rPr>
                <w:rFonts w:cs="Arial"/>
              </w:rPr>
            </w:pPr>
          </w:p>
          <w:p w14:paraId="69C25523" w14:textId="32A595AE" w:rsidR="00B67D61" w:rsidRDefault="00E96E0F">
            <w:pPr>
              <w:pStyle w:val="P68B1DB1-Margin11"/>
            </w:pPr>
            <w:r>
              <w:t>Home button</w:t>
            </w:r>
          </w:p>
        </w:tc>
      </w:tr>
      <w:tr w:rsidR="00B67D61" w14:paraId="35555D79" w14:textId="77777777">
        <w:tc>
          <w:tcPr>
            <w:tcW w:w="7655" w:type="dxa"/>
            <w:gridSpan w:val="2"/>
            <w:tcBorders>
              <w:left w:val="single" w:sz="4" w:space="0" w:color="D9D9D9"/>
              <w:right w:val="single" w:sz="4" w:space="0" w:color="D9D9D9"/>
            </w:tcBorders>
          </w:tcPr>
          <w:p w14:paraId="1FD698E1" w14:textId="26EFAC4C" w:rsidR="00B67D61" w:rsidRDefault="00E96E0F">
            <w:pPr>
              <w:pStyle w:val="P68B1DB1-Standard12"/>
              <w:jc w:val="both"/>
            </w:pPr>
            <w:r>
              <w:t>Static Apps</w:t>
            </w:r>
          </w:p>
        </w:tc>
        <w:tc>
          <w:tcPr>
            <w:tcW w:w="1984" w:type="dxa"/>
            <w:tcBorders>
              <w:left w:val="single" w:sz="4" w:space="0" w:color="D9D9D9"/>
            </w:tcBorders>
          </w:tcPr>
          <w:p w14:paraId="06B3A88A" w14:textId="77777777" w:rsidR="00B67D61" w:rsidRDefault="00B67D61">
            <w:pPr>
              <w:pStyle w:val="Margin"/>
              <w:jc w:val="center"/>
              <w:rPr>
                <w:rFonts w:cs="Arial"/>
              </w:rPr>
            </w:pPr>
          </w:p>
        </w:tc>
      </w:tr>
      <w:tr w:rsidR="00B67D61" w14:paraId="11E37F76" w14:textId="77777777">
        <w:tc>
          <w:tcPr>
            <w:tcW w:w="7655" w:type="dxa"/>
            <w:gridSpan w:val="2"/>
            <w:tcBorders>
              <w:left w:val="single" w:sz="4" w:space="0" w:color="D9D9D9"/>
              <w:right w:val="single" w:sz="4" w:space="0" w:color="D9D9D9"/>
            </w:tcBorders>
          </w:tcPr>
          <w:p w14:paraId="78450147" w14:textId="5AB8A56F" w:rsidR="00B67D61" w:rsidRDefault="00E96E0F">
            <w:pPr>
              <w:jc w:val="both"/>
            </w:pPr>
            <w:r>
              <w:t xml:space="preserve">The </w:t>
            </w:r>
            <w:r>
              <w:rPr>
                <w:i/>
              </w:rPr>
              <w:t>List Sales Orders</w:t>
            </w:r>
            <w:r>
              <w:t xml:space="preserve"> app is a static app. You can use this app to display all sales orders. However, after the search in the launchpad, you do not see in the tile how many sales orders there are currently at Global Bike.</w:t>
            </w:r>
          </w:p>
        </w:tc>
        <w:tc>
          <w:tcPr>
            <w:tcW w:w="1984" w:type="dxa"/>
            <w:tcBorders>
              <w:left w:val="single" w:sz="4" w:space="0" w:color="D9D9D9"/>
            </w:tcBorders>
          </w:tcPr>
          <w:p w14:paraId="151AFFE0" w14:textId="77777777" w:rsidR="00B67D61" w:rsidRDefault="00B67D61">
            <w:pPr>
              <w:pStyle w:val="Margin"/>
              <w:jc w:val="center"/>
              <w:rPr>
                <w:rFonts w:cs="Arial"/>
              </w:rPr>
            </w:pPr>
          </w:p>
          <w:p w14:paraId="0A4EF396" w14:textId="35788B3E" w:rsidR="00B67D61" w:rsidRDefault="00E96E0F">
            <w:pPr>
              <w:pStyle w:val="P68B1DB1-Margin11"/>
            </w:pPr>
            <w:r>
              <w:t>List Sales Orders</w:t>
            </w:r>
          </w:p>
        </w:tc>
      </w:tr>
      <w:tr w:rsidR="00B67D61" w14:paraId="4DB23E4B" w14:textId="77777777">
        <w:tc>
          <w:tcPr>
            <w:tcW w:w="7655" w:type="dxa"/>
            <w:gridSpan w:val="2"/>
            <w:tcBorders>
              <w:left w:val="single" w:sz="4" w:space="0" w:color="D9D9D9"/>
              <w:right w:val="single" w:sz="4" w:space="0" w:color="D9D9D9"/>
            </w:tcBorders>
          </w:tcPr>
          <w:p w14:paraId="63C3C31B" w14:textId="4FEE51A4" w:rsidR="00B67D61" w:rsidRDefault="003D0E79">
            <w:pPr>
              <w:jc w:val="center"/>
            </w:pPr>
            <w:r w:rsidRPr="003D0E79">
              <w:rPr>
                <w:noProof/>
                <w:lang w:val="de-DE" w:eastAsia="de-DE"/>
              </w:rPr>
              <w:drawing>
                <wp:inline distT="0" distB="0" distL="0" distR="0" wp14:anchorId="04BEEF7A" wp14:editId="366EBD3B">
                  <wp:extent cx="1440000" cy="1440000"/>
                  <wp:effectExtent l="0" t="0" r="8255" b="825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440000" cy="1440000"/>
                          </a:xfrm>
                          <a:prstGeom prst="rect">
                            <a:avLst/>
                          </a:prstGeom>
                        </pic:spPr>
                      </pic:pic>
                    </a:graphicData>
                  </a:graphic>
                </wp:inline>
              </w:drawing>
            </w:r>
          </w:p>
        </w:tc>
        <w:tc>
          <w:tcPr>
            <w:tcW w:w="1984" w:type="dxa"/>
            <w:tcBorders>
              <w:left w:val="single" w:sz="4" w:space="0" w:color="D9D9D9"/>
            </w:tcBorders>
          </w:tcPr>
          <w:p w14:paraId="6820CF01" w14:textId="77777777" w:rsidR="00B67D61" w:rsidRDefault="00B67D61">
            <w:pPr>
              <w:pStyle w:val="Margin"/>
              <w:jc w:val="center"/>
              <w:rPr>
                <w:rFonts w:cs="Arial"/>
              </w:rPr>
            </w:pPr>
          </w:p>
        </w:tc>
      </w:tr>
      <w:tr w:rsidR="00B67D61" w14:paraId="0DA4056B" w14:textId="77777777">
        <w:tc>
          <w:tcPr>
            <w:tcW w:w="7655" w:type="dxa"/>
            <w:gridSpan w:val="2"/>
            <w:tcBorders>
              <w:left w:val="single" w:sz="4" w:space="0" w:color="D9D9D9"/>
              <w:right w:val="single" w:sz="4" w:space="0" w:color="D9D9D9"/>
            </w:tcBorders>
          </w:tcPr>
          <w:p w14:paraId="30921AEB" w14:textId="681FD0E0" w:rsidR="00B67D61" w:rsidRDefault="00E96E0F">
            <w:pPr>
              <w:tabs>
                <w:tab w:val="left" w:pos="5057"/>
              </w:tabs>
              <w:jc w:val="both"/>
              <w:rPr>
                <w:b/>
              </w:rPr>
            </w:pPr>
            <w:r>
              <w:t>Choose the Home button</w:t>
            </w:r>
            <w:r w:rsidR="00304216">
              <w:t xml:space="preserve"> </w:t>
            </w:r>
            <w:r w:rsidR="005E78B8">
              <w:rPr>
                <w:noProof/>
                <w:lang w:val="de-DE" w:eastAsia="de-DE"/>
              </w:rPr>
              <w:drawing>
                <wp:inline distT="0" distB="0" distL="0" distR="0" wp14:anchorId="279D0974" wp14:editId="4E806614">
                  <wp:extent cx="352800" cy="162000"/>
                  <wp:effectExtent l="0" t="0" r="9525"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2800" cy="162000"/>
                          </a:xfrm>
                          <a:prstGeom prst="rect">
                            <a:avLst/>
                          </a:prstGeom>
                        </pic:spPr>
                      </pic:pic>
                    </a:graphicData>
                  </a:graphic>
                </wp:inline>
              </w:drawing>
            </w:r>
            <w:r>
              <w:t xml:space="preserve"> to return to the SAP Fiori launchpad.</w:t>
            </w:r>
          </w:p>
        </w:tc>
        <w:tc>
          <w:tcPr>
            <w:tcW w:w="1984" w:type="dxa"/>
            <w:tcBorders>
              <w:left w:val="single" w:sz="4" w:space="0" w:color="D9D9D9"/>
            </w:tcBorders>
          </w:tcPr>
          <w:p w14:paraId="2A323456" w14:textId="77777777" w:rsidR="00B67D61" w:rsidRDefault="00B67D61">
            <w:pPr>
              <w:pStyle w:val="Margin"/>
              <w:jc w:val="left"/>
              <w:rPr>
                <w:rFonts w:cs="Arial"/>
              </w:rPr>
            </w:pPr>
          </w:p>
          <w:p w14:paraId="70ABE603" w14:textId="4847170E" w:rsidR="00B67D61" w:rsidRDefault="00E96E0F">
            <w:pPr>
              <w:pStyle w:val="Margin"/>
              <w:rPr>
                <w:rFonts w:cs="Arial"/>
              </w:rPr>
            </w:pPr>
            <w:r>
              <w:t>Home button</w:t>
            </w:r>
          </w:p>
        </w:tc>
      </w:tr>
      <w:tr w:rsidR="00B67D61" w14:paraId="6226E8FF" w14:textId="77777777">
        <w:trPr>
          <w:trHeight w:val="454"/>
        </w:trPr>
        <w:tc>
          <w:tcPr>
            <w:tcW w:w="7655" w:type="dxa"/>
            <w:gridSpan w:val="2"/>
            <w:tcBorders>
              <w:left w:val="single" w:sz="4" w:space="0" w:color="D9D9D9"/>
              <w:right w:val="single" w:sz="4" w:space="0" w:color="D9D9D9"/>
            </w:tcBorders>
            <w:shd w:val="clear" w:color="auto" w:fill="D9D9D9"/>
          </w:tcPr>
          <w:p w14:paraId="687084F4" w14:textId="77777777" w:rsidR="00B67D61" w:rsidRDefault="00E96E0F">
            <w:pPr>
              <w:jc w:val="right"/>
            </w:pPr>
            <w:r>
              <w:rPr>
                <w:noProof/>
                <w:lang w:val="de-DE" w:eastAsia="de-DE"/>
              </w:rPr>
              <mc:AlternateContent>
                <mc:Choice Requires="wps">
                  <w:drawing>
                    <wp:inline distT="0" distB="0" distL="0" distR="0" wp14:anchorId="5CA7F013" wp14:editId="31B1E391">
                      <wp:extent cx="144145" cy="144145"/>
                      <wp:effectExtent l="13970" t="7620" r="13335" b="10160"/>
                      <wp:docPr id="1047" name="Rectangle 1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81DBF56" id="Rectangle 12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CO+k7EHwIAAEEEAAAOAAAAAAAAAAAAAAAAAC4CAABkcnMvZTJvRG9jLnhtbFBLAQItABQA&#10;BgAIAAAAIQC5gPTB2AAAAAMBAAAPAAAAAAAAAAAAAAAAAHkEAABkcnMvZG93bnJldi54bWxQSwUG&#10;AAAAAAQABADzAAAAfgUAAAAA&#10;">
                      <w10:anchorlock/>
                    </v:rect>
                  </w:pict>
                </mc:Fallback>
              </mc:AlternateContent>
            </w:r>
          </w:p>
        </w:tc>
        <w:tc>
          <w:tcPr>
            <w:tcW w:w="1984" w:type="dxa"/>
            <w:tcBorders>
              <w:left w:val="single" w:sz="4" w:space="0" w:color="D9D9D9"/>
            </w:tcBorders>
          </w:tcPr>
          <w:p w14:paraId="3FA96F7D" w14:textId="77777777" w:rsidR="00B67D61" w:rsidRDefault="00B67D61">
            <w:pPr>
              <w:pStyle w:val="Margin"/>
              <w:rPr>
                <w:rFonts w:cs="Arial"/>
              </w:rPr>
            </w:pPr>
          </w:p>
        </w:tc>
      </w:tr>
    </w:tbl>
    <w:p w14:paraId="6381160D" w14:textId="68FD8629" w:rsidR="00B67D61" w:rsidRDefault="00B67D61"/>
    <w:p w14:paraId="75865AA7" w14:textId="2B812F33" w:rsidR="00B67D61" w:rsidRDefault="00E96E0F">
      <w:pPr>
        <w:spacing w:before="0" w:after="0"/>
      </w:pPr>
      <w:r>
        <w:br w:type="page"/>
      </w:r>
    </w:p>
    <w:tbl>
      <w:tblPr>
        <w:tblpPr w:leftFromText="142" w:rightFromText="142" w:vertAnchor="text" w:horzAnchor="margin" w:tblpY="1"/>
        <w:tblW w:w="9639" w:type="dxa"/>
        <w:tblLayout w:type="fixed"/>
        <w:tblLook w:val="01E0" w:firstRow="1" w:lastRow="1" w:firstColumn="1" w:lastColumn="1" w:noHBand="0" w:noVBand="0"/>
      </w:tblPr>
      <w:tblGrid>
        <w:gridCol w:w="1134"/>
        <w:gridCol w:w="6521"/>
        <w:gridCol w:w="1984"/>
      </w:tblGrid>
      <w:tr w:rsidR="00B67D61" w14:paraId="28E3FEF7" w14:textId="77777777" w:rsidTr="002E4D78">
        <w:trPr>
          <w:trHeight w:val="850"/>
        </w:trPr>
        <w:tc>
          <w:tcPr>
            <w:tcW w:w="1134" w:type="dxa"/>
          </w:tcPr>
          <w:p w14:paraId="3E50BE44" w14:textId="77777777" w:rsidR="00B67D61" w:rsidRDefault="00E96E0F" w:rsidP="002E4D78">
            <w:pPr>
              <w:spacing w:before="0"/>
              <w:jc w:val="right"/>
            </w:pPr>
            <w:r>
              <w:br w:type="page"/>
            </w:r>
            <w:r>
              <w:br w:type="page"/>
            </w:r>
            <w:r>
              <w:rPr>
                <w:noProof/>
                <w:lang w:val="de-DE" w:eastAsia="de-DE"/>
              </w:rPr>
              <mc:AlternateContent>
                <mc:Choice Requires="wps">
                  <w:drawing>
                    <wp:inline distT="0" distB="0" distL="0" distR="0" wp14:anchorId="24B64E32" wp14:editId="00E29369">
                      <wp:extent cx="265430" cy="247650"/>
                      <wp:effectExtent l="0" t="0" r="3175" b="4445"/>
                      <wp:docPr id="264" name="Rectangle 1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609996" id="Rectangle 1211"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S5cKDY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8505" w:type="dxa"/>
            <w:gridSpan w:val="2"/>
          </w:tcPr>
          <w:p w14:paraId="3AA00B73" w14:textId="41E06308" w:rsidR="00B67D61" w:rsidRDefault="00E96E0F" w:rsidP="002E4D78">
            <w:pPr>
              <w:pStyle w:val="berschrift1"/>
              <w:numPr>
                <w:ilvl w:val="0"/>
                <w:numId w:val="0"/>
              </w:numPr>
              <w:rPr>
                <w:rFonts w:cs="Arial"/>
              </w:rPr>
            </w:pPr>
            <w:bookmarkStart w:id="16" w:name="_Toc201316243"/>
            <w:bookmarkStart w:id="17" w:name="_Toc205559626"/>
            <w:r>
              <w:rPr>
                <w:rFonts w:cs="Arial"/>
              </w:rPr>
              <w:t>Step 4:</w:t>
            </w:r>
            <w:r>
              <w:t xml:space="preserve"> Make Settings</w:t>
            </w:r>
            <w:bookmarkEnd w:id="16"/>
            <w:bookmarkEnd w:id="17"/>
          </w:p>
        </w:tc>
      </w:tr>
      <w:tr w:rsidR="00B67D61" w14:paraId="7FD08815" w14:textId="77777777" w:rsidTr="002E4D78">
        <w:trPr>
          <w:trHeight w:val="567"/>
        </w:trPr>
        <w:tc>
          <w:tcPr>
            <w:tcW w:w="7655" w:type="dxa"/>
            <w:gridSpan w:val="2"/>
            <w:shd w:val="clear" w:color="auto" w:fill="D9D9D9"/>
          </w:tcPr>
          <w:p w14:paraId="4DB90872" w14:textId="1738977D" w:rsidR="00B67D61" w:rsidRDefault="00E96E0F" w:rsidP="002E4D78">
            <w:pPr>
              <w:tabs>
                <w:tab w:val="right" w:pos="9360"/>
              </w:tabs>
              <w:rPr>
                <w:b/>
              </w:rPr>
            </w:pPr>
            <w:r>
              <w:rPr>
                <w:b/>
              </w:rPr>
              <w:t>Task</w:t>
            </w:r>
            <w:r>
              <w:t xml:space="preserve"> Learn how to </w:t>
            </w:r>
            <w:r w:rsidR="00304216">
              <w:t>change the settings.</w:t>
            </w:r>
          </w:p>
        </w:tc>
        <w:tc>
          <w:tcPr>
            <w:tcW w:w="1984" w:type="dxa"/>
            <w:shd w:val="clear" w:color="auto" w:fill="D9D9D9"/>
          </w:tcPr>
          <w:p w14:paraId="4E85D887" w14:textId="26B83B46" w:rsidR="00B67D61" w:rsidRDefault="00E96E0F" w:rsidP="002E4D78">
            <w:pPr>
              <w:pStyle w:val="P68B1DB1-Standard10"/>
              <w:autoSpaceDE w:val="0"/>
              <w:autoSpaceDN w:val="0"/>
              <w:adjustRightInd w:val="0"/>
              <w:jc w:val="right"/>
              <w:rPr>
                <w:rFonts w:cs="FuturaStd-Book"/>
              </w:rPr>
            </w:pPr>
            <w:r>
              <w:rPr>
                <w:b/>
              </w:rPr>
              <w:t>Time</w:t>
            </w:r>
            <w:r>
              <w:t xml:space="preserve"> 5 </w:t>
            </w:r>
            <w:r>
              <w:rPr>
                <w:sz w:val="20"/>
              </w:rPr>
              <w:t>min</w:t>
            </w:r>
          </w:p>
        </w:tc>
      </w:tr>
      <w:tr w:rsidR="002E4D78" w14:paraId="6FF2A32E" w14:textId="77777777" w:rsidTr="002E4D78">
        <w:trPr>
          <w:trHeight w:val="283"/>
        </w:trPr>
        <w:tc>
          <w:tcPr>
            <w:tcW w:w="7655" w:type="dxa"/>
            <w:gridSpan w:val="2"/>
            <w:tcBorders>
              <w:left w:val="single" w:sz="4" w:space="0" w:color="D9D9D9"/>
              <w:right w:val="single" w:sz="4" w:space="0" w:color="D9D9D9"/>
            </w:tcBorders>
          </w:tcPr>
          <w:p w14:paraId="47DD9C08" w14:textId="77777777" w:rsidR="002E4D78" w:rsidRPr="002E4D78" w:rsidRDefault="002E4D78" w:rsidP="002E4D78">
            <w:pPr>
              <w:spacing w:before="0" w:after="0"/>
              <w:jc w:val="both"/>
              <w:rPr>
                <w:sz w:val="10"/>
                <w:szCs w:val="10"/>
              </w:rPr>
            </w:pPr>
          </w:p>
        </w:tc>
        <w:tc>
          <w:tcPr>
            <w:tcW w:w="1984" w:type="dxa"/>
            <w:tcBorders>
              <w:left w:val="single" w:sz="4" w:space="0" w:color="D9D9D9"/>
            </w:tcBorders>
          </w:tcPr>
          <w:p w14:paraId="1BB7A99D" w14:textId="77777777" w:rsidR="002E4D78" w:rsidRPr="002E4D78" w:rsidRDefault="002E4D78" w:rsidP="002E4D78">
            <w:pPr>
              <w:pStyle w:val="Margin"/>
              <w:rPr>
                <w:rFonts w:cs="Arial"/>
                <w:sz w:val="10"/>
                <w:szCs w:val="10"/>
              </w:rPr>
            </w:pPr>
          </w:p>
        </w:tc>
      </w:tr>
      <w:tr w:rsidR="002E4D78" w14:paraId="6847BBB3" w14:textId="77777777" w:rsidTr="004B4B09">
        <w:tc>
          <w:tcPr>
            <w:tcW w:w="7655" w:type="dxa"/>
            <w:gridSpan w:val="2"/>
            <w:tcBorders>
              <w:left w:val="single" w:sz="4" w:space="0" w:color="D9D9D9"/>
              <w:right w:val="single" w:sz="4" w:space="0" w:color="D9D9D9"/>
            </w:tcBorders>
            <w:shd w:val="clear" w:color="auto" w:fill="D9D9D9" w:themeFill="background1" w:themeFillShade="D9"/>
          </w:tcPr>
          <w:p w14:paraId="5B96C9D8" w14:textId="0995C4F8" w:rsidR="002E4D78" w:rsidRPr="002E4D78" w:rsidRDefault="002E4D78" w:rsidP="007243AB">
            <w:pPr>
              <w:jc w:val="both"/>
              <w:rPr>
                <w:b/>
              </w:rPr>
            </w:pPr>
            <w:r w:rsidRPr="002E4D78">
              <w:rPr>
                <w:b/>
              </w:rPr>
              <w:t xml:space="preserve">Alternative way to perform </w:t>
            </w:r>
            <w:r w:rsidR="007243AB">
              <w:rPr>
                <w:b/>
              </w:rPr>
              <w:t>the S</w:t>
            </w:r>
            <w:r w:rsidRPr="002E4D78">
              <w:rPr>
                <w:b/>
              </w:rPr>
              <w:t>teps 4 to 6 with SAP EnableNow</w:t>
            </w:r>
          </w:p>
        </w:tc>
        <w:tc>
          <w:tcPr>
            <w:tcW w:w="1984" w:type="dxa"/>
            <w:tcBorders>
              <w:left w:val="single" w:sz="4" w:space="0" w:color="D9D9D9"/>
            </w:tcBorders>
          </w:tcPr>
          <w:p w14:paraId="42CA5C67" w14:textId="77777777" w:rsidR="002E4D78" w:rsidRDefault="002E4D78" w:rsidP="002E4D78">
            <w:pPr>
              <w:pStyle w:val="Margin"/>
              <w:rPr>
                <w:rFonts w:cs="Arial"/>
              </w:rPr>
            </w:pPr>
          </w:p>
        </w:tc>
      </w:tr>
      <w:tr w:rsidR="002E4D78" w14:paraId="6BD6AEB4" w14:textId="77777777" w:rsidTr="004B4B09">
        <w:tc>
          <w:tcPr>
            <w:tcW w:w="7655" w:type="dxa"/>
            <w:gridSpan w:val="2"/>
            <w:tcBorders>
              <w:left w:val="single" w:sz="4" w:space="0" w:color="D9D9D9"/>
              <w:right w:val="single" w:sz="4" w:space="0" w:color="D9D9D9"/>
            </w:tcBorders>
            <w:shd w:val="clear" w:color="auto" w:fill="D9D9D9" w:themeFill="background1" w:themeFillShade="D9"/>
          </w:tcPr>
          <w:p w14:paraId="52636A81" w14:textId="4E943FD1" w:rsidR="002E4D78" w:rsidRDefault="002E4D78" w:rsidP="002E4D78">
            <w:pPr>
              <w:jc w:val="both"/>
            </w:pPr>
            <w:r w:rsidRPr="002E4D78">
              <w:t>You can complete the following steps directly in the system without using this case study guide (in document form).</w:t>
            </w:r>
          </w:p>
        </w:tc>
        <w:tc>
          <w:tcPr>
            <w:tcW w:w="1984" w:type="dxa"/>
            <w:tcBorders>
              <w:left w:val="single" w:sz="4" w:space="0" w:color="D9D9D9"/>
            </w:tcBorders>
          </w:tcPr>
          <w:p w14:paraId="4AF9CA67" w14:textId="77777777" w:rsidR="002E4D78" w:rsidRDefault="002E4D78" w:rsidP="002E4D78">
            <w:pPr>
              <w:pStyle w:val="Margin"/>
              <w:rPr>
                <w:rFonts w:cs="Arial"/>
              </w:rPr>
            </w:pPr>
          </w:p>
        </w:tc>
      </w:tr>
      <w:tr w:rsidR="002E4D78" w14:paraId="7144F695" w14:textId="77777777" w:rsidTr="004B4B09">
        <w:tc>
          <w:tcPr>
            <w:tcW w:w="7655" w:type="dxa"/>
            <w:gridSpan w:val="2"/>
            <w:tcBorders>
              <w:left w:val="single" w:sz="4" w:space="0" w:color="D9D9D9"/>
              <w:right w:val="single" w:sz="4" w:space="0" w:color="D9D9D9"/>
            </w:tcBorders>
            <w:shd w:val="clear" w:color="auto" w:fill="D9D9D9" w:themeFill="background1" w:themeFillShade="D9"/>
          </w:tcPr>
          <w:p w14:paraId="61676F99" w14:textId="6C98CAA6" w:rsidR="002E4D78" w:rsidRDefault="002E4D78" w:rsidP="002E4D78">
            <w:pPr>
              <w:jc w:val="both"/>
            </w:pPr>
            <w:r w:rsidRPr="002E4D78">
              <w:t>SAP EnableNow is – as the name suggests – an enablement solution that offers functions for creating and using digital learning and training content. The “Guided Tour” is one of these functions and offers interactive in-app (or in-solution) guidance – i</w:t>
            </w:r>
            <w:r>
              <w:t>n other words</w:t>
            </w:r>
            <w:r w:rsidRPr="002E4D78">
              <w:t xml:space="preserve">, instructions integrated </w:t>
            </w:r>
            <w:r>
              <w:t>in</w:t>
            </w:r>
            <w:r w:rsidRPr="002E4D78">
              <w:t xml:space="preserve"> the Fiori Launchpad.</w:t>
            </w:r>
          </w:p>
        </w:tc>
        <w:tc>
          <w:tcPr>
            <w:tcW w:w="1984" w:type="dxa"/>
            <w:tcBorders>
              <w:left w:val="single" w:sz="4" w:space="0" w:color="D9D9D9"/>
            </w:tcBorders>
          </w:tcPr>
          <w:p w14:paraId="27B541B6" w14:textId="77777777" w:rsidR="002E4D78" w:rsidRDefault="002E4D78" w:rsidP="002E4D78">
            <w:pPr>
              <w:pStyle w:val="Margin"/>
              <w:rPr>
                <w:rFonts w:cs="Arial"/>
              </w:rPr>
            </w:pPr>
          </w:p>
          <w:p w14:paraId="13FBA13C" w14:textId="77777777" w:rsidR="002E4D78" w:rsidRDefault="002E4D78" w:rsidP="002E4D78">
            <w:pPr>
              <w:pStyle w:val="Margin"/>
              <w:rPr>
                <w:rFonts w:cs="Arial"/>
              </w:rPr>
            </w:pPr>
            <w:r>
              <w:rPr>
                <w:rFonts w:cs="Arial"/>
              </w:rPr>
              <w:t>SAP EnableNow</w:t>
            </w:r>
          </w:p>
          <w:p w14:paraId="69FBF3D6" w14:textId="77777777" w:rsidR="002E4D78" w:rsidRDefault="002E4D78" w:rsidP="002E4D78">
            <w:pPr>
              <w:pStyle w:val="Margin"/>
              <w:rPr>
                <w:rFonts w:cs="Arial"/>
              </w:rPr>
            </w:pPr>
          </w:p>
          <w:p w14:paraId="73293B0E" w14:textId="77777777" w:rsidR="002E4D78" w:rsidRDefault="002E4D78" w:rsidP="002E4D78">
            <w:pPr>
              <w:pStyle w:val="Margin"/>
              <w:rPr>
                <w:rFonts w:cs="Arial"/>
              </w:rPr>
            </w:pPr>
          </w:p>
          <w:p w14:paraId="58312AD4" w14:textId="7C748C27" w:rsidR="002E4D78" w:rsidRDefault="002E4D78" w:rsidP="002E4D78">
            <w:pPr>
              <w:pStyle w:val="Margin"/>
              <w:rPr>
                <w:rFonts w:cs="Arial"/>
              </w:rPr>
            </w:pPr>
            <w:r>
              <w:rPr>
                <w:rFonts w:cs="Arial"/>
              </w:rPr>
              <w:t>Guided Tours</w:t>
            </w:r>
          </w:p>
        </w:tc>
      </w:tr>
      <w:tr w:rsidR="002E4D78" w14:paraId="4FC5BED6" w14:textId="77777777" w:rsidTr="004B4B09">
        <w:tc>
          <w:tcPr>
            <w:tcW w:w="7655" w:type="dxa"/>
            <w:gridSpan w:val="2"/>
            <w:tcBorders>
              <w:left w:val="single" w:sz="4" w:space="0" w:color="D9D9D9"/>
              <w:right w:val="single" w:sz="4" w:space="0" w:color="D9D9D9"/>
            </w:tcBorders>
            <w:shd w:val="clear" w:color="auto" w:fill="D9D9D9" w:themeFill="background1" w:themeFillShade="D9"/>
          </w:tcPr>
          <w:p w14:paraId="6BD3C60A" w14:textId="687C2DE9" w:rsidR="002E4D78" w:rsidRDefault="002E4D78" w:rsidP="002E4D78">
            <w:pPr>
              <w:jc w:val="both"/>
            </w:pPr>
            <w:r w:rsidRPr="002E4D78">
              <w:t>The guided tours are included in the help section.</w:t>
            </w:r>
            <w:r>
              <w:t xml:space="preserve"> </w:t>
            </w:r>
            <w:r w:rsidRPr="002E4D78">
              <w:t>Pay attention to the two icons at the top right of the screen.</w:t>
            </w:r>
          </w:p>
        </w:tc>
        <w:tc>
          <w:tcPr>
            <w:tcW w:w="1984" w:type="dxa"/>
            <w:tcBorders>
              <w:left w:val="single" w:sz="4" w:space="0" w:color="D9D9D9"/>
            </w:tcBorders>
          </w:tcPr>
          <w:p w14:paraId="366159FB" w14:textId="77777777" w:rsidR="002E4D78" w:rsidRDefault="002E4D78" w:rsidP="002E4D78">
            <w:pPr>
              <w:pStyle w:val="Margin"/>
              <w:rPr>
                <w:rFonts w:cs="Arial"/>
              </w:rPr>
            </w:pPr>
          </w:p>
        </w:tc>
      </w:tr>
      <w:tr w:rsidR="002E4D78" w14:paraId="48E239D2" w14:textId="77777777" w:rsidTr="004B4B09">
        <w:tc>
          <w:tcPr>
            <w:tcW w:w="7655" w:type="dxa"/>
            <w:gridSpan w:val="2"/>
            <w:tcBorders>
              <w:left w:val="single" w:sz="4" w:space="0" w:color="D9D9D9"/>
              <w:right w:val="single" w:sz="4" w:space="0" w:color="D9D9D9"/>
            </w:tcBorders>
            <w:shd w:val="clear" w:color="auto" w:fill="D9D9D9" w:themeFill="background1" w:themeFillShade="D9"/>
          </w:tcPr>
          <w:p w14:paraId="2286D849" w14:textId="495F142F" w:rsidR="002E4D78" w:rsidRDefault="002E4D78" w:rsidP="002E4D78">
            <w:pPr>
              <w:jc w:val="center"/>
            </w:pPr>
            <w:r>
              <w:rPr>
                <w:noProof/>
                <w:lang w:val="de-DE" w:eastAsia="de-DE"/>
              </w:rPr>
              <w:drawing>
                <wp:inline distT="0" distB="0" distL="0" distR="0" wp14:anchorId="5F962FE1" wp14:editId="1E65B5A2">
                  <wp:extent cx="4304581" cy="738358"/>
                  <wp:effectExtent l="0" t="0" r="1270" b="508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324346" cy="741748"/>
                          </a:xfrm>
                          <a:prstGeom prst="rect">
                            <a:avLst/>
                          </a:prstGeom>
                        </pic:spPr>
                      </pic:pic>
                    </a:graphicData>
                  </a:graphic>
                </wp:inline>
              </w:drawing>
            </w:r>
          </w:p>
        </w:tc>
        <w:tc>
          <w:tcPr>
            <w:tcW w:w="1984" w:type="dxa"/>
            <w:tcBorders>
              <w:left w:val="single" w:sz="4" w:space="0" w:color="D9D9D9"/>
            </w:tcBorders>
          </w:tcPr>
          <w:p w14:paraId="2A242D15" w14:textId="77777777" w:rsidR="002E4D78" w:rsidRDefault="002E4D78" w:rsidP="002E4D78">
            <w:pPr>
              <w:pStyle w:val="Margin"/>
              <w:rPr>
                <w:rFonts w:cs="Arial"/>
              </w:rPr>
            </w:pPr>
          </w:p>
        </w:tc>
      </w:tr>
      <w:tr w:rsidR="002E4D78" w14:paraId="353492AE" w14:textId="77777777" w:rsidTr="004B4B09">
        <w:tc>
          <w:tcPr>
            <w:tcW w:w="7655" w:type="dxa"/>
            <w:gridSpan w:val="2"/>
            <w:tcBorders>
              <w:left w:val="single" w:sz="4" w:space="0" w:color="D9D9D9"/>
              <w:right w:val="single" w:sz="4" w:space="0" w:color="D9D9D9"/>
            </w:tcBorders>
            <w:shd w:val="clear" w:color="auto" w:fill="D9D9D9" w:themeFill="background1" w:themeFillShade="D9"/>
          </w:tcPr>
          <w:p w14:paraId="58B6E30E" w14:textId="6102B35F" w:rsidR="002E4D78" w:rsidRDefault="002E4D78" w:rsidP="002E4D78">
            <w:pPr>
              <w:jc w:val="both"/>
            </w:pPr>
            <w:r>
              <w:rPr>
                <w:noProof/>
              </w:rPr>
              <w:t xml:space="preserve">Click on the </w:t>
            </w:r>
            <w:r>
              <w:rPr>
                <w:noProof/>
                <w:lang w:val="de-DE" w:eastAsia="de-DE"/>
              </w:rPr>
              <w:drawing>
                <wp:inline distT="0" distB="0" distL="0" distR="0" wp14:anchorId="01FDA8B1" wp14:editId="7B3D472B">
                  <wp:extent cx="162000" cy="162000"/>
                  <wp:effectExtent l="0" t="0" r="9525" b="9525"/>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62000" cy="162000"/>
                          </a:xfrm>
                          <a:prstGeom prst="rect">
                            <a:avLst/>
                          </a:prstGeom>
                        </pic:spPr>
                      </pic:pic>
                    </a:graphicData>
                  </a:graphic>
                </wp:inline>
              </w:drawing>
            </w:r>
            <w:r>
              <w:rPr>
                <w:noProof/>
              </w:rPr>
              <w:t xml:space="preserve"> button to open the EnableNow context menu. There are three symbols shown on the right side of the EnableNow menu. Select the </w:t>
            </w:r>
            <w:r w:rsidRPr="00125DEA">
              <w:rPr>
                <w:noProof/>
                <w:lang w:val="de-DE" w:eastAsia="de-DE"/>
              </w:rPr>
              <w:drawing>
                <wp:inline distT="0" distB="0" distL="0" distR="0" wp14:anchorId="3FA81ABB" wp14:editId="2F163BE5">
                  <wp:extent cx="181285" cy="162000"/>
                  <wp:effectExtent l="0" t="0" r="9525" b="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81285" cy="162000"/>
                          </a:xfrm>
                          <a:prstGeom prst="rect">
                            <a:avLst/>
                          </a:prstGeom>
                        </pic:spPr>
                      </pic:pic>
                    </a:graphicData>
                  </a:graphic>
                </wp:inline>
              </w:drawing>
            </w:r>
            <w:r>
              <w:rPr>
                <w:noProof/>
              </w:rPr>
              <w:t xml:space="preserve"> symbol to get an overview of the available Guided Tours.</w:t>
            </w:r>
          </w:p>
        </w:tc>
        <w:tc>
          <w:tcPr>
            <w:tcW w:w="1984" w:type="dxa"/>
            <w:tcBorders>
              <w:left w:val="single" w:sz="4" w:space="0" w:color="D9D9D9"/>
            </w:tcBorders>
          </w:tcPr>
          <w:p w14:paraId="7B318126" w14:textId="77777777" w:rsidR="002E4D78" w:rsidRDefault="002E4D78" w:rsidP="002E4D78">
            <w:pPr>
              <w:pStyle w:val="Margin"/>
              <w:rPr>
                <w:rFonts w:cs="Arial"/>
              </w:rPr>
            </w:pPr>
          </w:p>
        </w:tc>
      </w:tr>
      <w:tr w:rsidR="002E4D78" w14:paraId="60E18667" w14:textId="77777777" w:rsidTr="004B4B09">
        <w:tc>
          <w:tcPr>
            <w:tcW w:w="7655" w:type="dxa"/>
            <w:gridSpan w:val="2"/>
            <w:tcBorders>
              <w:left w:val="single" w:sz="4" w:space="0" w:color="D9D9D9"/>
              <w:right w:val="single" w:sz="4" w:space="0" w:color="D9D9D9"/>
            </w:tcBorders>
            <w:shd w:val="clear" w:color="auto" w:fill="D9D9D9" w:themeFill="background1" w:themeFillShade="D9"/>
          </w:tcPr>
          <w:p w14:paraId="215E8CA0" w14:textId="25D2F367" w:rsidR="002E4D78" w:rsidRDefault="002E4D78" w:rsidP="004B4B09">
            <w:pPr>
              <w:jc w:val="center"/>
            </w:pPr>
            <w:r>
              <w:rPr>
                <w:noProof/>
                <w:lang w:val="de-DE" w:eastAsia="de-DE"/>
              </w:rPr>
              <w:drawing>
                <wp:inline distT="0" distB="0" distL="0" distR="0" wp14:anchorId="28D06BEB" wp14:editId="6399422F">
                  <wp:extent cx="3183423" cy="2441275"/>
                  <wp:effectExtent l="0" t="0" r="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184387" cy="2442014"/>
                          </a:xfrm>
                          <a:prstGeom prst="rect">
                            <a:avLst/>
                          </a:prstGeom>
                        </pic:spPr>
                      </pic:pic>
                    </a:graphicData>
                  </a:graphic>
                </wp:inline>
              </w:drawing>
            </w:r>
          </w:p>
        </w:tc>
        <w:tc>
          <w:tcPr>
            <w:tcW w:w="1984" w:type="dxa"/>
            <w:tcBorders>
              <w:left w:val="single" w:sz="4" w:space="0" w:color="D9D9D9"/>
            </w:tcBorders>
          </w:tcPr>
          <w:p w14:paraId="43459E95" w14:textId="77777777" w:rsidR="002E4D78" w:rsidRDefault="002E4D78" w:rsidP="002E4D78">
            <w:pPr>
              <w:pStyle w:val="Margin"/>
              <w:rPr>
                <w:rFonts w:cs="Arial"/>
              </w:rPr>
            </w:pPr>
          </w:p>
        </w:tc>
      </w:tr>
      <w:tr w:rsidR="002E4D78" w14:paraId="3E904891" w14:textId="77777777" w:rsidTr="004B4B09">
        <w:tc>
          <w:tcPr>
            <w:tcW w:w="7655" w:type="dxa"/>
            <w:gridSpan w:val="2"/>
            <w:tcBorders>
              <w:left w:val="single" w:sz="4" w:space="0" w:color="D9D9D9"/>
              <w:right w:val="single" w:sz="4" w:space="0" w:color="D9D9D9"/>
            </w:tcBorders>
            <w:shd w:val="clear" w:color="auto" w:fill="D9D9D9" w:themeFill="background1" w:themeFillShade="D9"/>
          </w:tcPr>
          <w:p w14:paraId="7875FD2A" w14:textId="5282A357" w:rsidR="002E4D78" w:rsidRDefault="004B4B09" w:rsidP="002E4D78">
            <w:pPr>
              <w:jc w:val="both"/>
            </w:pPr>
            <w:r w:rsidRPr="004B4B09">
              <w:t xml:space="preserve">Click on the entry to start the respective tour. If you do not wish to use the </w:t>
            </w:r>
            <w:r w:rsidR="002F755B">
              <w:t xml:space="preserve">guided </w:t>
            </w:r>
            <w:r w:rsidRPr="004B4B09">
              <w:t>tours, continue with this case study.</w:t>
            </w:r>
          </w:p>
        </w:tc>
        <w:tc>
          <w:tcPr>
            <w:tcW w:w="1984" w:type="dxa"/>
            <w:tcBorders>
              <w:left w:val="single" w:sz="4" w:space="0" w:color="D9D9D9"/>
            </w:tcBorders>
          </w:tcPr>
          <w:p w14:paraId="617E1FA1" w14:textId="77777777" w:rsidR="002E4D78" w:rsidRDefault="002E4D78" w:rsidP="002E4D78">
            <w:pPr>
              <w:pStyle w:val="Margin"/>
              <w:rPr>
                <w:rFonts w:cs="Arial"/>
              </w:rPr>
            </w:pPr>
          </w:p>
        </w:tc>
      </w:tr>
      <w:tr w:rsidR="004B4B09" w14:paraId="6D7C6008" w14:textId="77777777" w:rsidTr="004B4B09">
        <w:tc>
          <w:tcPr>
            <w:tcW w:w="7655" w:type="dxa"/>
            <w:gridSpan w:val="2"/>
            <w:tcBorders>
              <w:left w:val="single" w:sz="4" w:space="0" w:color="D9D9D9"/>
              <w:right w:val="single" w:sz="4" w:space="0" w:color="D9D9D9"/>
            </w:tcBorders>
            <w:shd w:val="clear" w:color="auto" w:fill="D9D9D9" w:themeFill="background1" w:themeFillShade="D9"/>
          </w:tcPr>
          <w:p w14:paraId="31429895" w14:textId="51E38E0D" w:rsidR="004B4B09" w:rsidRPr="004B4B09" w:rsidRDefault="004B4B09" w:rsidP="004B4B09">
            <w:pPr>
              <w:jc w:val="both"/>
            </w:pPr>
            <w:r w:rsidRPr="002F755B">
              <w:rPr>
                <w:b/>
              </w:rPr>
              <w:t>Note</w:t>
            </w:r>
            <w:r>
              <w:t xml:space="preserve"> </w:t>
            </w:r>
            <w:r w:rsidRPr="004B4B09">
              <w:t xml:space="preserve">The exercises for all modules can also be completed using SAP EnableNow. For more information, </w:t>
            </w:r>
            <w:r>
              <w:t xml:space="preserve">you can have a look at </w:t>
            </w:r>
            <w:r w:rsidRPr="004B4B09">
              <w:t>the “</w:t>
            </w:r>
            <w:r>
              <w:t>!</w:t>
            </w:r>
            <w:r w:rsidRPr="004B4B09">
              <w:t>Notes” tour.</w:t>
            </w:r>
          </w:p>
        </w:tc>
        <w:tc>
          <w:tcPr>
            <w:tcW w:w="1984" w:type="dxa"/>
            <w:tcBorders>
              <w:left w:val="single" w:sz="4" w:space="0" w:color="D9D9D9"/>
            </w:tcBorders>
          </w:tcPr>
          <w:p w14:paraId="62E45ACD" w14:textId="77777777" w:rsidR="004B4B09" w:rsidRDefault="004B4B09" w:rsidP="002E4D78">
            <w:pPr>
              <w:pStyle w:val="Margin"/>
              <w:rPr>
                <w:rFonts w:cs="Arial"/>
              </w:rPr>
            </w:pPr>
          </w:p>
        </w:tc>
      </w:tr>
      <w:tr w:rsidR="00B67D61" w14:paraId="5DD9B507" w14:textId="77777777" w:rsidTr="002E4D78">
        <w:tc>
          <w:tcPr>
            <w:tcW w:w="7655" w:type="dxa"/>
            <w:gridSpan w:val="2"/>
            <w:tcBorders>
              <w:left w:val="single" w:sz="4" w:space="0" w:color="D9D9D9"/>
              <w:right w:val="single" w:sz="4" w:space="0" w:color="D9D9D9"/>
            </w:tcBorders>
          </w:tcPr>
          <w:p w14:paraId="59309BDD" w14:textId="7E7D7832" w:rsidR="00B67D61" w:rsidRDefault="00304216" w:rsidP="002E4D78">
            <w:pPr>
              <w:jc w:val="both"/>
            </w:pPr>
            <w:r>
              <w:t xml:space="preserve">Click </w:t>
            </w:r>
            <w:r w:rsidR="00A375EA" w:rsidRPr="007B082E">
              <w:rPr>
                <w:noProof/>
                <w:lang w:val="de-DE" w:eastAsia="de-DE"/>
              </w:rPr>
              <w:drawing>
                <wp:inline distT="0" distB="0" distL="0" distR="0" wp14:anchorId="2E790B6E" wp14:editId="74B838C6">
                  <wp:extent cx="158400" cy="162000"/>
                  <wp:effectExtent l="0" t="0" r="0" b="0"/>
                  <wp:docPr id="506" name="Grafik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8400" cy="162000"/>
                          </a:xfrm>
                          <a:prstGeom prst="rect">
                            <a:avLst/>
                          </a:prstGeom>
                        </pic:spPr>
                      </pic:pic>
                    </a:graphicData>
                  </a:graphic>
                </wp:inline>
              </w:drawing>
            </w:r>
            <w:r w:rsidR="00E96E0F">
              <w:t xml:space="preserve"> </w:t>
            </w:r>
            <w:r>
              <w:t xml:space="preserve">to show the </w:t>
            </w:r>
            <w:r w:rsidR="00E96E0F">
              <w:t xml:space="preserve">settings. The following view appears. </w:t>
            </w:r>
          </w:p>
        </w:tc>
        <w:tc>
          <w:tcPr>
            <w:tcW w:w="1984" w:type="dxa"/>
            <w:tcBorders>
              <w:left w:val="single" w:sz="4" w:space="0" w:color="D9D9D9"/>
            </w:tcBorders>
          </w:tcPr>
          <w:p w14:paraId="59EFE402" w14:textId="77777777" w:rsidR="00B67D61" w:rsidRDefault="00B67D61" w:rsidP="002E4D78">
            <w:pPr>
              <w:pStyle w:val="Margin"/>
              <w:rPr>
                <w:rFonts w:cs="Arial"/>
              </w:rPr>
            </w:pPr>
          </w:p>
          <w:p w14:paraId="38D8524A" w14:textId="08E14396" w:rsidR="00B67D61" w:rsidRDefault="00E96E0F" w:rsidP="002E4D78">
            <w:pPr>
              <w:pStyle w:val="P68B1DB1-Margin11"/>
            </w:pPr>
            <w:r>
              <w:t>Profile</w:t>
            </w:r>
          </w:p>
        </w:tc>
      </w:tr>
      <w:tr w:rsidR="00B67D61" w14:paraId="1E433E72" w14:textId="77777777" w:rsidTr="002E4D78">
        <w:tc>
          <w:tcPr>
            <w:tcW w:w="7655" w:type="dxa"/>
            <w:gridSpan w:val="2"/>
            <w:tcBorders>
              <w:left w:val="single" w:sz="4" w:space="0" w:color="D9D9D9"/>
              <w:right w:val="single" w:sz="4" w:space="0" w:color="D9D9D9"/>
            </w:tcBorders>
          </w:tcPr>
          <w:p w14:paraId="01AF5CD9" w14:textId="342811D9" w:rsidR="00B67D61" w:rsidRDefault="00417082" w:rsidP="002E4D78">
            <w:pPr>
              <w:jc w:val="center"/>
            </w:pPr>
            <w:r w:rsidRPr="00417082">
              <w:rPr>
                <w:noProof/>
                <w:lang w:val="de-DE" w:eastAsia="de-DE"/>
              </w:rPr>
              <w:drawing>
                <wp:inline distT="0" distB="0" distL="0" distR="0" wp14:anchorId="00418947" wp14:editId="3E48B476">
                  <wp:extent cx="2139351" cy="2561194"/>
                  <wp:effectExtent l="0" t="0" r="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144506" cy="2567366"/>
                          </a:xfrm>
                          <a:prstGeom prst="rect">
                            <a:avLst/>
                          </a:prstGeom>
                        </pic:spPr>
                      </pic:pic>
                    </a:graphicData>
                  </a:graphic>
                </wp:inline>
              </w:drawing>
            </w:r>
          </w:p>
        </w:tc>
        <w:tc>
          <w:tcPr>
            <w:tcW w:w="1984" w:type="dxa"/>
            <w:tcBorders>
              <w:left w:val="single" w:sz="4" w:space="0" w:color="D9D9D9"/>
            </w:tcBorders>
          </w:tcPr>
          <w:p w14:paraId="3F89A31C" w14:textId="77777777" w:rsidR="00B67D61" w:rsidRDefault="00B67D61" w:rsidP="002E4D78">
            <w:pPr>
              <w:pStyle w:val="Margin"/>
              <w:rPr>
                <w:rFonts w:cs="Arial"/>
              </w:rPr>
            </w:pPr>
          </w:p>
        </w:tc>
      </w:tr>
      <w:tr w:rsidR="00B67D61" w14:paraId="2016D906" w14:textId="77777777" w:rsidTr="002E4D78">
        <w:tc>
          <w:tcPr>
            <w:tcW w:w="7655" w:type="dxa"/>
            <w:gridSpan w:val="2"/>
            <w:tcBorders>
              <w:left w:val="single" w:sz="4" w:space="0" w:color="D9D9D9"/>
              <w:right w:val="single" w:sz="4" w:space="0" w:color="D9D9D9"/>
            </w:tcBorders>
          </w:tcPr>
          <w:p w14:paraId="44906DF5" w14:textId="033BEB62" w:rsidR="00B67D61" w:rsidRDefault="000A5AA1" w:rsidP="002E4D78">
            <w:pPr>
              <w:jc w:val="both"/>
            </w:pPr>
            <w:r>
              <w:t>Click on</w:t>
            </w:r>
            <w:r w:rsidR="006231FB">
              <w:t xml:space="preserve"> </w:t>
            </w:r>
            <w:r w:rsidR="00A375EA" w:rsidRPr="00A375EA">
              <w:rPr>
                <w:noProof/>
                <w:lang w:val="de-DE" w:eastAsia="de-DE"/>
              </w:rPr>
              <w:drawing>
                <wp:inline distT="0" distB="0" distL="0" distR="0" wp14:anchorId="2CC1B5DE" wp14:editId="10A0AC98">
                  <wp:extent cx="514800" cy="162000"/>
                  <wp:effectExtent l="0" t="0" r="0" b="0"/>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14800" cy="162000"/>
                          </a:xfrm>
                          <a:prstGeom prst="rect">
                            <a:avLst/>
                          </a:prstGeom>
                        </pic:spPr>
                      </pic:pic>
                    </a:graphicData>
                  </a:graphic>
                </wp:inline>
              </w:drawing>
            </w:r>
            <w:r w:rsidR="006231FB">
              <w:t xml:space="preserve">. </w:t>
            </w:r>
            <w:r w:rsidR="00E96E0F">
              <w:t xml:space="preserve">The following view appears. Here you can change settings such as language, date format, and default values. </w:t>
            </w:r>
          </w:p>
        </w:tc>
        <w:tc>
          <w:tcPr>
            <w:tcW w:w="1984" w:type="dxa"/>
            <w:tcBorders>
              <w:left w:val="single" w:sz="4" w:space="0" w:color="D9D9D9"/>
            </w:tcBorders>
          </w:tcPr>
          <w:p w14:paraId="0E208311" w14:textId="77777777" w:rsidR="00B67D61" w:rsidRDefault="00B67D61" w:rsidP="002E4D78">
            <w:pPr>
              <w:pStyle w:val="Margin"/>
              <w:rPr>
                <w:rFonts w:cs="Arial"/>
              </w:rPr>
            </w:pPr>
          </w:p>
          <w:p w14:paraId="73D72798" w14:textId="650B6C65" w:rsidR="00B67D61" w:rsidRDefault="006231FB" w:rsidP="002E4D78">
            <w:pPr>
              <w:pStyle w:val="P68B1DB1-Margin11"/>
            </w:pPr>
            <w:r>
              <w:t>Settings</w:t>
            </w:r>
          </w:p>
        </w:tc>
      </w:tr>
      <w:tr w:rsidR="00B67D61" w14:paraId="64FA22F8" w14:textId="77777777" w:rsidTr="002E4D78">
        <w:tc>
          <w:tcPr>
            <w:tcW w:w="7655" w:type="dxa"/>
            <w:gridSpan w:val="2"/>
            <w:tcBorders>
              <w:left w:val="single" w:sz="4" w:space="0" w:color="D9D9D9"/>
              <w:right w:val="single" w:sz="4" w:space="0" w:color="D9D9D9"/>
            </w:tcBorders>
          </w:tcPr>
          <w:p w14:paraId="279076C0" w14:textId="1413EABB" w:rsidR="00B67D61" w:rsidRDefault="00A375EA" w:rsidP="002E4D78">
            <w:pPr>
              <w:jc w:val="center"/>
            </w:pPr>
            <w:r w:rsidRPr="00A375EA">
              <w:rPr>
                <w:noProof/>
                <w:lang w:val="de-DE" w:eastAsia="de-DE"/>
              </w:rPr>
              <w:drawing>
                <wp:inline distT="0" distB="0" distL="0" distR="0" wp14:anchorId="5B20C287" wp14:editId="309A3E9E">
                  <wp:extent cx="3973678" cy="2754299"/>
                  <wp:effectExtent l="0" t="0" r="8255" b="8255"/>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979803" cy="2758544"/>
                          </a:xfrm>
                          <a:prstGeom prst="rect">
                            <a:avLst/>
                          </a:prstGeom>
                        </pic:spPr>
                      </pic:pic>
                    </a:graphicData>
                  </a:graphic>
                </wp:inline>
              </w:drawing>
            </w:r>
          </w:p>
        </w:tc>
        <w:tc>
          <w:tcPr>
            <w:tcW w:w="1984" w:type="dxa"/>
            <w:tcBorders>
              <w:left w:val="single" w:sz="4" w:space="0" w:color="D9D9D9"/>
            </w:tcBorders>
          </w:tcPr>
          <w:p w14:paraId="6C2866BC" w14:textId="77777777" w:rsidR="00B67D61" w:rsidRDefault="00B67D61" w:rsidP="002E4D78">
            <w:pPr>
              <w:pStyle w:val="Margin"/>
              <w:rPr>
                <w:rFonts w:cs="Arial"/>
              </w:rPr>
            </w:pPr>
          </w:p>
        </w:tc>
      </w:tr>
      <w:tr w:rsidR="00B67D61" w14:paraId="797B6B6E" w14:textId="77777777" w:rsidTr="002E4D78">
        <w:tc>
          <w:tcPr>
            <w:tcW w:w="7655" w:type="dxa"/>
            <w:gridSpan w:val="2"/>
            <w:tcBorders>
              <w:left w:val="single" w:sz="4" w:space="0" w:color="D9D9D9"/>
              <w:right w:val="single" w:sz="4" w:space="0" w:color="D9D9D9"/>
            </w:tcBorders>
          </w:tcPr>
          <w:p w14:paraId="753D3168" w14:textId="74E75F66" w:rsidR="00B67D61" w:rsidRDefault="00E96E0F" w:rsidP="002E4D78">
            <w:pPr>
              <w:jc w:val="both"/>
            </w:pPr>
            <w:r>
              <w:t>Click on the entry</w:t>
            </w:r>
            <w:r w:rsidR="006231FB">
              <w:t xml:space="preserve"> </w:t>
            </w:r>
            <w:r w:rsidR="001B27DA" w:rsidRPr="001B27DA">
              <w:rPr>
                <w:noProof/>
                <w:lang w:val="de-DE" w:eastAsia="de-DE"/>
              </w:rPr>
              <w:drawing>
                <wp:inline distT="0" distB="0" distL="0" distR="0" wp14:anchorId="6B43B3AE" wp14:editId="119552C4">
                  <wp:extent cx="922492" cy="354805"/>
                  <wp:effectExtent l="0" t="0" r="0" b="762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958962" cy="368832"/>
                          </a:xfrm>
                          <a:prstGeom prst="rect">
                            <a:avLst/>
                          </a:prstGeom>
                        </pic:spPr>
                      </pic:pic>
                    </a:graphicData>
                  </a:graphic>
                </wp:inline>
              </w:drawing>
            </w:r>
            <w:r>
              <w:t xml:space="preserve"> to see the different designs of the SAP Fiori interface. As you can see, the default theme is SAP Quartz Light.</w:t>
            </w:r>
          </w:p>
        </w:tc>
        <w:tc>
          <w:tcPr>
            <w:tcW w:w="1984" w:type="dxa"/>
            <w:tcBorders>
              <w:left w:val="single" w:sz="4" w:space="0" w:color="D9D9D9"/>
            </w:tcBorders>
          </w:tcPr>
          <w:p w14:paraId="72F71EB9" w14:textId="77777777" w:rsidR="00B67D61" w:rsidRDefault="00B67D61" w:rsidP="002E4D78">
            <w:pPr>
              <w:pStyle w:val="Margin"/>
              <w:rPr>
                <w:rFonts w:cs="Arial"/>
              </w:rPr>
            </w:pPr>
          </w:p>
          <w:p w14:paraId="479D52B9" w14:textId="4E950348" w:rsidR="00B67D61" w:rsidRDefault="00E96E0F" w:rsidP="002E4D78">
            <w:pPr>
              <w:pStyle w:val="P68B1DB1-Margin11"/>
            </w:pPr>
            <w:r>
              <w:t>Appearance</w:t>
            </w:r>
          </w:p>
        </w:tc>
      </w:tr>
      <w:tr w:rsidR="00B67D61" w14:paraId="76304B9C" w14:textId="77777777" w:rsidTr="002E4D78">
        <w:tc>
          <w:tcPr>
            <w:tcW w:w="7655" w:type="dxa"/>
            <w:gridSpan w:val="2"/>
            <w:tcBorders>
              <w:left w:val="single" w:sz="4" w:space="0" w:color="D9D9D9"/>
              <w:right w:val="single" w:sz="4" w:space="0" w:color="D9D9D9"/>
            </w:tcBorders>
          </w:tcPr>
          <w:p w14:paraId="4C909495" w14:textId="2D0171EF" w:rsidR="00B67D61" w:rsidRDefault="006231FB" w:rsidP="002E4D78">
            <w:pPr>
              <w:jc w:val="both"/>
            </w:pPr>
            <w:r>
              <w:t>Click</w:t>
            </w:r>
            <w:r w:rsidR="000A5AA1">
              <w:t xml:space="preserve"> on</w:t>
            </w:r>
            <w:r>
              <w:t xml:space="preserve"> </w:t>
            </w:r>
            <w:r w:rsidR="0078215C">
              <w:rPr>
                <w:noProof/>
                <w:lang w:val="de-DE" w:eastAsia="de-DE"/>
              </w:rPr>
              <w:drawing>
                <wp:inline distT="0" distB="0" distL="0" distR="0" wp14:anchorId="7E128EF2" wp14:editId="0A09B208">
                  <wp:extent cx="906308" cy="262776"/>
                  <wp:effectExtent l="0" t="0" r="0" b="4445"/>
                  <wp:docPr id="480" name="Grafik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belize_deep.png"/>
                          <pic:cNvPicPr/>
                        </pic:nvPicPr>
                        <pic:blipFill>
                          <a:blip r:embed="rId69">
                            <a:extLst>
                              <a:ext uri="{28A0092B-C50C-407E-A947-70E740481C1C}">
                                <a14:useLocalDpi xmlns:a14="http://schemas.microsoft.com/office/drawing/2010/main" val="0"/>
                              </a:ext>
                            </a:extLst>
                          </a:blip>
                          <a:stretch>
                            <a:fillRect/>
                          </a:stretch>
                        </pic:blipFill>
                        <pic:spPr>
                          <a:xfrm>
                            <a:off x="0" y="0"/>
                            <a:ext cx="935683" cy="271293"/>
                          </a:xfrm>
                          <a:prstGeom prst="rect">
                            <a:avLst/>
                          </a:prstGeom>
                        </pic:spPr>
                      </pic:pic>
                    </a:graphicData>
                  </a:graphic>
                </wp:inline>
              </w:drawing>
            </w:r>
            <w:r>
              <w:t xml:space="preserve">. </w:t>
            </w:r>
            <w:r w:rsidR="00E96E0F">
              <w:t xml:space="preserve">You can change the appearance of your interface on the </w:t>
            </w:r>
            <w:r>
              <w:t>Theme</w:t>
            </w:r>
            <w:r w:rsidR="00E96E0F">
              <w:t xml:space="preserve"> tab page.</w:t>
            </w:r>
          </w:p>
        </w:tc>
        <w:tc>
          <w:tcPr>
            <w:tcW w:w="1984" w:type="dxa"/>
            <w:tcBorders>
              <w:left w:val="single" w:sz="4" w:space="0" w:color="D9D9D9"/>
            </w:tcBorders>
          </w:tcPr>
          <w:p w14:paraId="2CBA940C" w14:textId="77777777" w:rsidR="00B67D61" w:rsidRDefault="00B67D61" w:rsidP="002E4D78">
            <w:pPr>
              <w:pStyle w:val="Margin"/>
              <w:rPr>
                <w:rFonts w:cs="Arial"/>
              </w:rPr>
            </w:pPr>
          </w:p>
          <w:p w14:paraId="61A0F051" w14:textId="0118913A" w:rsidR="00B67D61" w:rsidRDefault="00E96E0F" w:rsidP="002E4D78">
            <w:pPr>
              <w:pStyle w:val="P68B1DB1-Margin11"/>
            </w:pPr>
            <w:r>
              <w:t>SAP Belize Deep</w:t>
            </w:r>
          </w:p>
        </w:tc>
      </w:tr>
      <w:tr w:rsidR="00B67D61" w14:paraId="68A13881" w14:textId="77777777" w:rsidTr="002E4D78">
        <w:tc>
          <w:tcPr>
            <w:tcW w:w="7655" w:type="dxa"/>
            <w:gridSpan w:val="2"/>
            <w:tcBorders>
              <w:left w:val="single" w:sz="4" w:space="0" w:color="D9D9D9"/>
              <w:right w:val="single" w:sz="4" w:space="0" w:color="D9D9D9"/>
            </w:tcBorders>
          </w:tcPr>
          <w:p w14:paraId="0FC0A354" w14:textId="3BA9E9C5" w:rsidR="00B67D61" w:rsidRDefault="001B27DA" w:rsidP="002E4D78">
            <w:pPr>
              <w:jc w:val="center"/>
            </w:pPr>
            <w:r w:rsidRPr="001B27DA">
              <w:rPr>
                <w:noProof/>
                <w:lang w:val="de-DE" w:eastAsia="de-DE"/>
              </w:rPr>
              <w:drawing>
                <wp:inline distT="0" distB="0" distL="0" distR="0" wp14:anchorId="0079F6D9" wp14:editId="78092AE2">
                  <wp:extent cx="3825700" cy="2656087"/>
                  <wp:effectExtent l="0" t="0" r="3810" b="0"/>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830590" cy="2659482"/>
                          </a:xfrm>
                          <a:prstGeom prst="rect">
                            <a:avLst/>
                          </a:prstGeom>
                        </pic:spPr>
                      </pic:pic>
                    </a:graphicData>
                  </a:graphic>
                </wp:inline>
              </w:drawing>
            </w:r>
          </w:p>
        </w:tc>
        <w:tc>
          <w:tcPr>
            <w:tcW w:w="1984" w:type="dxa"/>
            <w:tcBorders>
              <w:left w:val="single" w:sz="4" w:space="0" w:color="D9D9D9"/>
            </w:tcBorders>
          </w:tcPr>
          <w:p w14:paraId="6C468675" w14:textId="77777777" w:rsidR="00B67D61" w:rsidRDefault="00B67D61" w:rsidP="002E4D78">
            <w:pPr>
              <w:pStyle w:val="Margin"/>
              <w:rPr>
                <w:rFonts w:cs="Arial"/>
              </w:rPr>
            </w:pPr>
          </w:p>
        </w:tc>
      </w:tr>
      <w:tr w:rsidR="00B67D61" w14:paraId="0B1E9A85" w14:textId="77777777" w:rsidTr="002E4D78">
        <w:tc>
          <w:tcPr>
            <w:tcW w:w="7655" w:type="dxa"/>
            <w:gridSpan w:val="2"/>
            <w:tcBorders>
              <w:left w:val="single" w:sz="4" w:space="0" w:color="D9D9D9"/>
              <w:right w:val="single" w:sz="4" w:space="0" w:color="D9D9D9"/>
            </w:tcBorders>
          </w:tcPr>
          <w:p w14:paraId="7401E274" w14:textId="20312F5D" w:rsidR="00B67D61" w:rsidRDefault="00E96E0F" w:rsidP="002E4D78">
            <w:pPr>
              <w:jc w:val="both"/>
            </w:pPr>
            <w:r>
              <w:t>Select a new theme and click</w:t>
            </w:r>
            <w:r w:rsidR="000A5AA1">
              <w:t xml:space="preserve"> </w:t>
            </w:r>
            <w:r w:rsidR="001B27DA" w:rsidRPr="001B27DA">
              <w:rPr>
                <w:noProof/>
                <w:lang w:val="de-DE" w:eastAsia="de-DE"/>
              </w:rPr>
              <w:drawing>
                <wp:inline distT="0" distB="0" distL="0" distR="0" wp14:anchorId="19F2B72A" wp14:editId="759200FE">
                  <wp:extent cx="255600" cy="162000"/>
                  <wp:effectExtent l="0" t="0" r="0" b="0"/>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55600" cy="162000"/>
                          </a:xfrm>
                          <a:prstGeom prst="rect">
                            <a:avLst/>
                          </a:prstGeom>
                        </pic:spPr>
                      </pic:pic>
                    </a:graphicData>
                  </a:graphic>
                </wp:inline>
              </w:drawing>
            </w:r>
            <w:r w:rsidR="006231FB">
              <w:t xml:space="preserve">. </w:t>
            </w:r>
            <w:r>
              <w:t xml:space="preserve">Your Fiori launchpad should have changed. The following screenshot shows the </w:t>
            </w:r>
            <w:r w:rsidRPr="001B27DA">
              <w:rPr>
                <w:i/>
              </w:rPr>
              <w:t>SAP Belize Deep</w:t>
            </w:r>
            <w:r>
              <w:t xml:space="preserve"> theme. </w:t>
            </w:r>
          </w:p>
        </w:tc>
        <w:tc>
          <w:tcPr>
            <w:tcW w:w="1984" w:type="dxa"/>
            <w:tcBorders>
              <w:left w:val="single" w:sz="4" w:space="0" w:color="D9D9D9"/>
            </w:tcBorders>
          </w:tcPr>
          <w:p w14:paraId="2D51462F" w14:textId="77777777" w:rsidR="00B67D61" w:rsidRDefault="00B67D61" w:rsidP="002E4D78">
            <w:pPr>
              <w:pStyle w:val="Margin"/>
              <w:rPr>
                <w:rFonts w:cs="Arial"/>
              </w:rPr>
            </w:pPr>
          </w:p>
          <w:p w14:paraId="07596259" w14:textId="37DA35B2" w:rsidR="00B67D61" w:rsidRDefault="00E96E0F" w:rsidP="002E4D78">
            <w:pPr>
              <w:pStyle w:val="P68B1DB1-Margin11"/>
            </w:pPr>
            <w:r>
              <w:t>Save</w:t>
            </w:r>
          </w:p>
        </w:tc>
      </w:tr>
      <w:tr w:rsidR="00B67D61" w14:paraId="7F0481B9" w14:textId="77777777" w:rsidTr="002E4D78">
        <w:tc>
          <w:tcPr>
            <w:tcW w:w="7655" w:type="dxa"/>
            <w:gridSpan w:val="2"/>
            <w:tcBorders>
              <w:left w:val="single" w:sz="4" w:space="0" w:color="D9D9D9"/>
              <w:right w:val="single" w:sz="4" w:space="0" w:color="D9D9D9"/>
            </w:tcBorders>
          </w:tcPr>
          <w:p w14:paraId="7DA3516F" w14:textId="567D2AFF" w:rsidR="00B67D61" w:rsidRDefault="001B27DA" w:rsidP="002E4D78">
            <w:pPr>
              <w:jc w:val="center"/>
            </w:pPr>
            <w:r w:rsidRPr="001B27DA">
              <w:rPr>
                <w:noProof/>
                <w:lang w:val="de-DE" w:eastAsia="de-DE"/>
              </w:rPr>
              <w:drawing>
                <wp:inline distT="0" distB="0" distL="0" distR="0" wp14:anchorId="1AE76C1B" wp14:editId="071D9EE0">
                  <wp:extent cx="4644829" cy="2083657"/>
                  <wp:effectExtent l="0" t="0" r="3810" b="0"/>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659514" cy="2090245"/>
                          </a:xfrm>
                          <a:prstGeom prst="rect">
                            <a:avLst/>
                          </a:prstGeom>
                        </pic:spPr>
                      </pic:pic>
                    </a:graphicData>
                  </a:graphic>
                </wp:inline>
              </w:drawing>
            </w:r>
          </w:p>
        </w:tc>
        <w:tc>
          <w:tcPr>
            <w:tcW w:w="1984" w:type="dxa"/>
            <w:tcBorders>
              <w:left w:val="single" w:sz="4" w:space="0" w:color="D9D9D9"/>
            </w:tcBorders>
          </w:tcPr>
          <w:p w14:paraId="7D77FBD1" w14:textId="77777777" w:rsidR="00B67D61" w:rsidRDefault="00B67D61" w:rsidP="002E4D78">
            <w:pPr>
              <w:pStyle w:val="Margin"/>
              <w:rPr>
                <w:rFonts w:cs="Arial"/>
              </w:rPr>
            </w:pPr>
          </w:p>
        </w:tc>
      </w:tr>
      <w:tr w:rsidR="00B67D61" w14:paraId="48BFFC59" w14:textId="77777777" w:rsidTr="002E4D78">
        <w:tc>
          <w:tcPr>
            <w:tcW w:w="7655" w:type="dxa"/>
            <w:gridSpan w:val="2"/>
            <w:tcBorders>
              <w:left w:val="single" w:sz="4" w:space="0" w:color="D9D9D9"/>
              <w:right w:val="single" w:sz="4" w:space="0" w:color="D9D9D9"/>
            </w:tcBorders>
          </w:tcPr>
          <w:p w14:paraId="0CDB18E8" w14:textId="049E2F12" w:rsidR="00B67D61" w:rsidRDefault="00E96E0F" w:rsidP="002E4D78">
            <w:pPr>
              <w:jc w:val="both"/>
            </w:pPr>
            <w:r>
              <w:t xml:space="preserve">Now change the setting back to the default theme </w:t>
            </w:r>
            <w:r w:rsidRPr="001B27DA">
              <w:rPr>
                <w:i/>
              </w:rPr>
              <w:t xml:space="preserve">SAP </w:t>
            </w:r>
            <w:r w:rsidR="001B27DA" w:rsidRPr="001B27DA">
              <w:rPr>
                <w:i/>
              </w:rPr>
              <w:t>Horizon</w:t>
            </w:r>
            <w:r>
              <w:t>. Afterwards, stay on the SAP Fiori launchpad for the next task.</w:t>
            </w:r>
          </w:p>
        </w:tc>
        <w:tc>
          <w:tcPr>
            <w:tcW w:w="1984" w:type="dxa"/>
            <w:tcBorders>
              <w:left w:val="single" w:sz="4" w:space="0" w:color="D9D9D9"/>
            </w:tcBorders>
          </w:tcPr>
          <w:p w14:paraId="7CBBCCC8" w14:textId="77777777" w:rsidR="00B67D61" w:rsidRDefault="00B67D61" w:rsidP="002E4D78">
            <w:pPr>
              <w:pStyle w:val="Margin"/>
              <w:rPr>
                <w:rFonts w:cs="Arial"/>
              </w:rPr>
            </w:pPr>
          </w:p>
          <w:p w14:paraId="4C573603" w14:textId="59EC97B3" w:rsidR="00B67D61" w:rsidRDefault="00B67D61" w:rsidP="002E4D78">
            <w:pPr>
              <w:pStyle w:val="Margin"/>
              <w:rPr>
                <w:rFonts w:cs="Arial"/>
              </w:rPr>
            </w:pPr>
          </w:p>
        </w:tc>
      </w:tr>
      <w:tr w:rsidR="00B67D61" w14:paraId="034C6473" w14:textId="77777777" w:rsidTr="002E4D78">
        <w:trPr>
          <w:trHeight w:val="454"/>
        </w:trPr>
        <w:tc>
          <w:tcPr>
            <w:tcW w:w="7655" w:type="dxa"/>
            <w:gridSpan w:val="2"/>
            <w:tcBorders>
              <w:left w:val="single" w:sz="4" w:space="0" w:color="D9D9D9"/>
              <w:right w:val="single" w:sz="4" w:space="0" w:color="D9D9D9"/>
            </w:tcBorders>
            <w:shd w:val="clear" w:color="auto" w:fill="D9D9D9"/>
          </w:tcPr>
          <w:p w14:paraId="0840D008" w14:textId="77777777" w:rsidR="00B67D61" w:rsidRDefault="00E96E0F" w:rsidP="002E4D78">
            <w:pPr>
              <w:jc w:val="right"/>
            </w:pPr>
            <w:r>
              <w:rPr>
                <w:noProof/>
                <w:lang w:val="de-DE" w:eastAsia="de-DE"/>
              </w:rPr>
              <mc:AlternateContent>
                <mc:Choice Requires="wps">
                  <w:drawing>
                    <wp:inline distT="0" distB="0" distL="0" distR="0" wp14:anchorId="1CBCBC72" wp14:editId="0F963111">
                      <wp:extent cx="144145" cy="144145"/>
                      <wp:effectExtent l="13970" t="8890" r="13335" b="8890"/>
                      <wp:docPr id="265" name="Rectangle 1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ECE6F9D" id="Rectangle 1206"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&#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iNtcZy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39797363" w14:textId="77777777" w:rsidR="00B67D61" w:rsidRDefault="00B67D61" w:rsidP="002E4D78">
            <w:pPr>
              <w:pStyle w:val="Margin"/>
            </w:pPr>
          </w:p>
        </w:tc>
      </w:tr>
    </w:tbl>
    <w:p w14:paraId="2A603001" w14:textId="515CDFEB" w:rsidR="00B67D61" w:rsidRDefault="00E96E0F">
      <w:r>
        <w:br w:type="page"/>
      </w:r>
    </w:p>
    <w:tbl>
      <w:tblPr>
        <w:tblpPr w:leftFromText="142" w:rightFromText="142" w:vertAnchor="text" w:horzAnchor="margin" w:tblpY="1"/>
        <w:tblW w:w="9639" w:type="dxa"/>
        <w:tblLayout w:type="fixed"/>
        <w:tblLook w:val="01E0" w:firstRow="1" w:lastRow="1" w:firstColumn="1" w:lastColumn="1" w:noHBand="0" w:noVBand="0"/>
      </w:tblPr>
      <w:tblGrid>
        <w:gridCol w:w="1134"/>
        <w:gridCol w:w="6521"/>
        <w:gridCol w:w="1984"/>
      </w:tblGrid>
      <w:tr w:rsidR="00B67D61" w14:paraId="2B8D9EB2" w14:textId="77777777">
        <w:trPr>
          <w:trHeight w:val="870"/>
        </w:trPr>
        <w:tc>
          <w:tcPr>
            <w:tcW w:w="1134" w:type="dxa"/>
          </w:tcPr>
          <w:p w14:paraId="471E61D1" w14:textId="77777777" w:rsidR="00B67D61" w:rsidRDefault="00E96E0F">
            <w:pPr>
              <w:spacing w:before="0"/>
              <w:jc w:val="right"/>
            </w:pPr>
            <w:r>
              <w:br w:type="page"/>
            </w:r>
            <w:r>
              <w:br w:type="page"/>
            </w:r>
            <w:r>
              <w:rPr>
                <w:noProof/>
                <w:lang w:val="de-DE" w:eastAsia="de-DE"/>
              </w:rPr>
              <mc:AlternateContent>
                <mc:Choice Requires="wps">
                  <w:drawing>
                    <wp:inline distT="0" distB="0" distL="0" distR="0" wp14:anchorId="04BE0F20" wp14:editId="0A57025D">
                      <wp:extent cx="265430" cy="247650"/>
                      <wp:effectExtent l="0" t="0" r="3175" b="4445"/>
                      <wp:docPr id="1042" name="Rectangle 1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25AEAF" id="Rectangle 1205"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IX+O+oICAAAA&#10;BQAADgAAAAAAAAAAAAAAAAAuAgAAZHJzL2Uyb0RvYy54bWxQSwECLQAUAAYACAAAACEAv18AStkA&#10;AAADAQAADwAAAAAAAAAAAAAAAADcBAAAZHJzL2Rvd25yZXYueG1sUEsFBgAAAAAEAAQA8wAAAOIF&#10;AAAAAA==&#10;" fillcolor="#943634" stroked="f">
                      <w10:anchorlock/>
                    </v:rect>
                  </w:pict>
                </mc:Fallback>
              </mc:AlternateContent>
            </w:r>
          </w:p>
        </w:tc>
        <w:tc>
          <w:tcPr>
            <w:tcW w:w="8505" w:type="dxa"/>
            <w:gridSpan w:val="2"/>
          </w:tcPr>
          <w:p w14:paraId="739B6564" w14:textId="50CE78FB" w:rsidR="00B67D61" w:rsidRDefault="00E96E0F">
            <w:pPr>
              <w:pStyle w:val="berschrift1"/>
              <w:numPr>
                <w:ilvl w:val="0"/>
                <w:numId w:val="0"/>
              </w:numPr>
              <w:rPr>
                <w:rFonts w:cs="Arial"/>
              </w:rPr>
            </w:pPr>
            <w:bookmarkStart w:id="18" w:name="_Toc409425041"/>
            <w:bookmarkStart w:id="19" w:name="_Toc456268538"/>
            <w:bookmarkStart w:id="20" w:name="_Toc472687710"/>
            <w:bookmarkStart w:id="21" w:name="_Toc201316244"/>
            <w:bookmarkStart w:id="22" w:name="_Toc205559627"/>
            <w:r>
              <w:rPr>
                <w:rFonts w:cs="Arial"/>
              </w:rPr>
              <w:t>Step 5:</w:t>
            </w:r>
            <w:r>
              <w:t xml:space="preserve"> Export Data to Excel</w:t>
            </w:r>
            <w:bookmarkEnd w:id="18"/>
            <w:bookmarkEnd w:id="19"/>
            <w:bookmarkEnd w:id="20"/>
            <w:bookmarkEnd w:id="21"/>
            <w:bookmarkEnd w:id="22"/>
          </w:p>
        </w:tc>
      </w:tr>
      <w:tr w:rsidR="00B67D61" w14:paraId="27DC4100" w14:textId="77777777">
        <w:trPr>
          <w:trHeight w:val="414"/>
        </w:trPr>
        <w:tc>
          <w:tcPr>
            <w:tcW w:w="7655" w:type="dxa"/>
            <w:gridSpan w:val="2"/>
            <w:shd w:val="clear" w:color="auto" w:fill="D9D9D9"/>
          </w:tcPr>
          <w:p w14:paraId="730DE5C2" w14:textId="77777777" w:rsidR="00B67D61" w:rsidRDefault="00E96E0F">
            <w:pPr>
              <w:tabs>
                <w:tab w:val="right" w:pos="9360"/>
              </w:tabs>
              <w:jc w:val="both"/>
              <w:rPr>
                <w:b/>
              </w:rPr>
            </w:pPr>
            <w:r>
              <w:rPr>
                <w:b/>
              </w:rPr>
              <w:t>Task</w:t>
            </w:r>
            <w:r>
              <w:t xml:space="preserve"> Export data from SAP S/4HANA to an Excel program.</w:t>
            </w:r>
          </w:p>
        </w:tc>
        <w:tc>
          <w:tcPr>
            <w:tcW w:w="1984" w:type="dxa"/>
            <w:shd w:val="clear" w:color="auto" w:fill="D9D9D9"/>
          </w:tcPr>
          <w:p w14:paraId="77342E2C" w14:textId="77777777" w:rsidR="00B67D61" w:rsidRDefault="00E96E0F">
            <w:pPr>
              <w:pStyle w:val="StandardWeb"/>
              <w:tabs>
                <w:tab w:val="right" w:pos="9360"/>
              </w:tabs>
              <w:jc w:val="right"/>
              <w:rPr>
                <w:rFonts w:cs="FuturaStd-Book"/>
              </w:rPr>
            </w:pPr>
            <w:r>
              <w:rPr>
                <w:b/>
              </w:rPr>
              <w:t>Time</w:t>
            </w:r>
            <w:r>
              <w:t xml:space="preserve"> 5 min</w:t>
            </w:r>
          </w:p>
        </w:tc>
      </w:tr>
      <w:tr w:rsidR="00B67D61" w14:paraId="18EFD2A8" w14:textId="77777777">
        <w:tc>
          <w:tcPr>
            <w:tcW w:w="7655" w:type="dxa"/>
            <w:gridSpan w:val="2"/>
            <w:tcBorders>
              <w:left w:val="single" w:sz="4" w:space="0" w:color="D9D9D9"/>
              <w:right w:val="single" w:sz="4" w:space="0" w:color="D9D9D9"/>
            </w:tcBorders>
          </w:tcPr>
          <w:p w14:paraId="215DB326" w14:textId="44BDA4F5" w:rsidR="00B67D61" w:rsidRDefault="00E96E0F">
            <w:pPr>
              <w:jc w:val="both"/>
            </w:pPr>
            <w:r>
              <w:t>You have the option to export data to external applications. Most SAP Fiori apps allow the information to be exported to Microsoft Excel.</w:t>
            </w:r>
          </w:p>
        </w:tc>
        <w:tc>
          <w:tcPr>
            <w:tcW w:w="1984" w:type="dxa"/>
            <w:tcBorders>
              <w:left w:val="single" w:sz="4" w:space="0" w:color="D9D9D9"/>
            </w:tcBorders>
          </w:tcPr>
          <w:p w14:paraId="22AE6F48" w14:textId="77777777" w:rsidR="00B67D61" w:rsidRDefault="00B67D61">
            <w:pPr>
              <w:pStyle w:val="Margin"/>
              <w:rPr>
                <w:rFonts w:cs="Arial"/>
              </w:rPr>
            </w:pPr>
          </w:p>
        </w:tc>
      </w:tr>
      <w:tr w:rsidR="00B67D61" w14:paraId="237F0154" w14:textId="77777777">
        <w:tc>
          <w:tcPr>
            <w:tcW w:w="7655" w:type="dxa"/>
            <w:gridSpan w:val="2"/>
            <w:tcBorders>
              <w:left w:val="single" w:sz="4" w:space="0" w:color="D9D9D9"/>
              <w:right w:val="single" w:sz="4" w:space="0" w:color="D9D9D9"/>
            </w:tcBorders>
          </w:tcPr>
          <w:p w14:paraId="43714508" w14:textId="6EAC3997" w:rsidR="00B67D61" w:rsidRDefault="00E96E0F" w:rsidP="000A5AA1">
            <w:pPr>
              <w:jc w:val="both"/>
              <w:rPr>
                <w:b/>
              </w:rPr>
            </w:pPr>
            <w:r>
              <w:t xml:space="preserve">To do so, open the </w:t>
            </w:r>
            <w:r>
              <w:rPr>
                <w:i/>
              </w:rPr>
              <w:t>Manage Sales Orders</w:t>
            </w:r>
            <w:r w:rsidR="001B27DA">
              <w:rPr>
                <w:i/>
              </w:rPr>
              <w:t xml:space="preserve"> – Version 2</w:t>
            </w:r>
            <w:r>
              <w:t xml:space="preserve"> app in the </w:t>
            </w:r>
            <w:r w:rsidRPr="000A5AA1">
              <w:rPr>
                <w:i/>
              </w:rPr>
              <w:t>Sales and Distribution</w:t>
            </w:r>
            <w:r w:rsidR="000A5AA1">
              <w:t xml:space="preserve"> space</w:t>
            </w:r>
            <w:r>
              <w:t>.</w:t>
            </w:r>
          </w:p>
        </w:tc>
        <w:tc>
          <w:tcPr>
            <w:tcW w:w="1984" w:type="dxa"/>
            <w:tcBorders>
              <w:left w:val="single" w:sz="4" w:space="0" w:color="D9D9D9"/>
            </w:tcBorders>
          </w:tcPr>
          <w:p w14:paraId="146D543E" w14:textId="77777777" w:rsidR="00B67D61" w:rsidRDefault="00B67D61">
            <w:pPr>
              <w:pStyle w:val="Margin"/>
              <w:jc w:val="left"/>
              <w:rPr>
                <w:rFonts w:cs="Arial"/>
              </w:rPr>
            </w:pPr>
          </w:p>
          <w:p w14:paraId="414587FE" w14:textId="6FF6E8AB" w:rsidR="00B67D61" w:rsidRDefault="00E96E0F">
            <w:pPr>
              <w:pStyle w:val="Margin"/>
              <w:rPr>
                <w:rFonts w:cs="Arial"/>
              </w:rPr>
            </w:pPr>
            <w:r>
              <w:t>Manage Sales Orders</w:t>
            </w:r>
            <w:r w:rsidR="001B27DA">
              <w:t xml:space="preserve"> – Version 2</w:t>
            </w:r>
          </w:p>
        </w:tc>
      </w:tr>
      <w:tr w:rsidR="00B67D61" w14:paraId="4E1F9917" w14:textId="77777777">
        <w:tc>
          <w:tcPr>
            <w:tcW w:w="7655" w:type="dxa"/>
            <w:gridSpan w:val="2"/>
            <w:tcBorders>
              <w:left w:val="single" w:sz="4" w:space="0" w:color="D9D9D9"/>
              <w:right w:val="single" w:sz="4" w:space="0" w:color="D9D9D9"/>
            </w:tcBorders>
          </w:tcPr>
          <w:p w14:paraId="255E52D7" w14:textId="52E10739" w:rsidR="00B67D61" w:rsidRDefault="001B27DA">
            <w:pPr>
              <w:jc w:val="center"/>
            </w:pPr>
            <w:r w:rsidRPr="00EC0451">
              <w:rPr>
                <w:noProof/>
                <w:lang w:val="de-DE" w:eastAsia="de-DE"/>
              </w:rPr>
              <w:drawing>
                <wp:inline distT="0" distB="0" distL="0" distR="0" wp14:anchorId="1DDEF4F1" wp14:editId="0D679639">
                  <wp:extent cx="1425600" cy="1440000"/>
                  <wp:effectExtent l="0" t="0" r="3175" b="8255"/>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425600" cy="1440000"/>
                          </a:xfrm>
                          <a:prstGeom prst="rect">
                            <a:avLst/>
                          </a:prstGeom>
                        </pic:spPr>
                      </pic:pic>
                    </a:graphicData>
                  </a:graphic>
                </wp:inline>
              </w:drawing>
            </w:r>
          </w:p>
        </w:tc>
        <w:tc>
          <w:tcPr>
            <w:tcW w:w="1984" w:type="dxa"/>
            <w:tcBorders>
              <w:left w:val="single" w:sz="4" w:space="0" w:color="D9D9D9"/>
            </w:tcBorders>
          </w:tcPr>
          <w:p w14:paraId="2E9CBD86" w14:textId="77777777" w:rsidR="00B67D61" w:rsidRDefault="00B67D61">
            <w:pPr>
              <w:pStyle w:val="Margin"/>
              <w:jc w:val="left"/>
              <w:rPr>
                <w:rFonts w:cs="Arial"/>
              </w:rPr>
            </w:pPr>
          </w:p>
        </w:tc>
      </w:tr>
      <w:tr w:rsidR="00B67D61" w14:paraId="03E68160" w14:textId="77777777">
        <w:tc>
          <w:tcPr>
            <w:tcW w:w="7655" w:type="dxa"/>
            <w:gridSpan w:val="2"/>
            <w:tcBorders>
              <w:left w:val="single" w:sz="4" w:space="0" w:color="D9D9D9"/>
              <w:right w:val="single" w:sz="4" w:space="0" w:color="D9D9D9"/>
            </w:tcBorders>
          </w:tcPr>
          <w:p w14:paraId="761C352F" w14:textId="6A65CBD0" w:rsidR="00B67D61" w:rsidRDefault="00E96E0F">
            <w:pPr>
              <w:jc w:val="both"/>
            </w:pPr>
            <w:r>
              <w:t>Click to</w:t>
            </w:r>
            <w:r w:rsidR="006231FB">
              <w:rPr>
                <w:noProof/>
              </w:rPr>
              <w:t xml:space="preserve"> </w:t>
            </w:r>
            <w:r w:rsidR="006231FB">
              <w:rPr>
                <w:noProof/>
                <w:lang w:val="de-DE" w:eastAsia="de-DE"/>
              </w:rPr>
              <w:drawing>
                <wp:inline distT="0" distB="0" distL="0" distR="0" wp14:anchorId="5E48CCA4" wp14:editId="09C7240D">
                  <wp:extent cx="216000" cy="162000"/>
                  <wp:effectExtent l="0" t="0" r="0" b="9525"/>
                  <wp:docPr id="498" name="Grafik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go.png"/>
                          <pic:cNvPicPr/>
                        </pic:nvPicPr>
                        <pic:blipFill>
                          <a:blip r:embed="rId55">
                            <a:extLst>
                              <a:ext uri="{28A0092B-C50C-407E-A947-70E740481C1C}">
                                <a14:useLocalDpi xmlns:a14="http://schemas.microsoft.com/office/drawing/2010/main" val="0"/>
                              </a:ext>
                            </a:extLst>
                          </a:blip>
                          <a:stretch>
                            <a:fillRect/>
                          </a:stretch>
                        </pic:blipFill>
                        <pic:spPr>
                          <a:xfrm>
                            <a:off x="0" y="0"/>
                            <a:ext cx="216000" cy="162000"/>
                          </a:xfrm>
                          <a:prstGeom prst="rect">
                            <a:avLst/>
                          </a:prstGeom>
                        </pic:spPr>
                      </pic:pic>
                    </a:graphicData>
                  </a:graphic>
                </wp:inline>
              </w:drawing>
            </w:r>
            <w:r>
              <w:t xml:space="preserve"> display the sales orders.</w:t>
            </w:r>
          </w:p>
        </w:tc>
        <w:tc>
          <w:tcPr>
            <w:tcW w:w="1984" w:type="dxa"/>
            <w:tcBorders>
              <w:left w:val="single" w:sz="4" w:space="0" w:color="D9D9D9"/>
            </w:tcBorders>
          </w:tcPr>
          <w:p w14:paraId="7415FE2F" w14:textId="77777777" w:rsidR="00B67D61" w:rsidRDefault="00B67D61">
            <w:pPr>
              <w:pStyle w:val="Margin"/>
              <w:jc w:val="left"/>
              <w:rPr>
                <w:rFonts w:cs="Arial"/>
              </w:rPr>
            </w:pPr>
          </w:p>
          <w:p w14:paraId="33314310" w14:textId="2C567D63" w:rsidR="00B67D61" w:rsidRDefault="00E96E0F">
            <w:pPr>
              <w:pStyle w:val="P68B1DB1-Margin11"/>
            </w:pPr>
            <w:r>
              <w:t>Go</w:t>
            </w:r>
          </w:p>
        </w:tc>
      </w:tr>
      <w:tr w:rsidR="00B67D61" w14:paraId="17296D79" w14:textId="77777777">
        <w:tc>
          <w:tcPr>
            <w:tcW w:w="7655" w:type="dxa"/>
            <w:gridSpan w:val="2"/>
            <w:tcBorders>
              <w:left w:val="single" w:sz="4" w:space="0" w:color="D9D9D9"/>
              <w:right w:val="single" w:sz="4" w:space="0" w:color="D9D9D9"/>
            </w:tcBorders>
          </w:tcPr>
          <w:p w14:paraId="4B8ADE0C" w14:textId="5351FF1F" w:rsidR="00B67D61" w:rsidRDefault="001B27DA">
            <w:pPr>
              <w:jc w:val="center"/>
            </w:pPr>
            <w:r w:rsidRPr="001B27DA">
              <w:rPr>
                <w:noProof/>
                <w:lang w:val="de-DE" w:eastAsia="de-DE"/>
              </w:rPr>
              <w:drawing>
                <wp:inline distT="0" distB="0" distL="0" distR="0" wp14:anchorId="0BB53609" wp14:editId="41E6AEB7">
                  <wp:extent cx="4723765" cy="2419350"/>
                  <wp:effectExtent l="0" t="0" r="635" b="0"/>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723765" cy="2419350"/>
                          </a:xfrm>
                          <a:prstGeom prst="rect">
                            <a:avLst/>
                          </a:prstGeom>
                        </pic:spPr>
                      </pic:pic>
                    </a:graphicData>
                  </a:graphic>
                </wp:inline>
              </w:drawing>
            </w:r>
          </w:p>
        </w:tc>
        <w:tc>
          <w:tcPr>
            <w:tcW w:w="1984" w:type="dxa"/>
            <w:tcBorders>
              <w:left w:val="single" w:sz="4" w:space="0" w:color="D9D9D9"/>
            </w:tcBorders>
          </w:tcPr>
          <w:p w14:paraId="2975617B" w14:textId="77777777" w:rsidR="00B67D61" w:rsidRDefault="00B67D61">
            <w:pPr>
              <w:pStyle w:val="Margin"/>
              <w:jc w:val="left"/>
              <w:rPr>
                <w:rFonts w:cs="Arial"/>
              </w:rPr>
            </w:pPr>
          </w:p>
        </w:tc>
      </w:tr>
      <w:tr w:rsidR="00B67D61" w14:paraId="032C7CDF" w14:textId="77777777">
        <w:tc>
          <w:tcPr>
            <w:tcW w:w="7655" w:type="dxa"/>
            <w:gridSpan w:val="2"/>
            <w:tcBorders>
              <w:left w:val="single" w:sz="4" w:space="0" w:color="D9D9D9"/>
              <w:right w:val="single" w:sz="4" w:space="0" w:color="D9D9D9"/>
            </w:tcBorders>
          </w:tcPr>
          <w:p w14:paraId="357D42B0" w14:textId="508B7135" w:rsidR="00B67D61" w:rsidRDefault="00E96E0F">
            <w:pPr>
              <w:jc w:val="both"/>
            </w:pPr>
            <w:r>
              <w:t>Now download the data using the (Export to Spreadsheet) button</w:t>
            </w:r>
            <w:r w:rsidR="006231FB">
              <w:t xml:space="preserve"> </w:t>
            </w:r>
            <w:r w:rsidR="001B27DA" w:rsidRPr="00DE3793">
              <w:rPr>
                <w:noProof/>
                <w:lang w:val="de-DE" w:eastAsia="de-DE"/>
              </w:rPr>
              <w:drawing>
                <wp:inline distT="0" distB="0" distL="0" distR="0" wp14:anchorId="1082D9E5" wp14:editId="06EDDF4A">
                  <wp:extent cx="162000" cy="162000"/>
                  <wp:effectExtent l="0" t="0" r="9525" b="9525"/>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62000" cy="162000"/>
                          </a:xfrm>
                          <a:prstGeom prst="rect">
                            <a:avLst/>
                          </a:prstGeom>
                        </pic:spPr>
                      </pic:pic>
                    </a:graphicData>
                  </a:graphic>
                </wp:inline>
              </w:drawing>
            </w:r>
            <w:r>
              <w:t>.</w:t>
            </w:r>
          </w:p>
        </w:tc>
        <w:tc>
          <w:tcPr>
            <w:tcW w:w="1984" w:type="dxa"/>
            <w:tcBorders>
              <w:left w:val="single" w:sz="4" w:space="0" w:color="D9D9D9"/>
            </w:tcBorders>
          </w:tcPr>
          <w:p w14:paraId="21743BF2" w14:textId="77777777" w:rsidR="00B67D61" w:rsidRDefault="00B67D61">
            <w:pPr>
              <w:pStyle w:val="Margin"/>
              <w:jc w:val="left"/>
              <w:rPr>
                <w:rFonts w:cs="Arial"/>
              </w:rPr>
            </w:pPr>
          </w:p>
        </w:tc>
      </w:tr>
      <w:tr w:rsidR="00B67D61" w14:paraId="33A4BE38" w14:textId="77777777">
        <w:tc>
          <w:tcPr>
            <w:tcW w:w="7655" w:type="dxa"/>
            <w:gridSpan w:val="2"/>
            <w:tcBorders>
              <w:left w:val="single" w:sz="4" w:space="0" w:color="D9D9D9"/>
              <w:right w:val="single" w:sz="4" w:space="0" w:color="D9D9D9"/>
            </w:tcBorders>
          </w:tcPr>
          <w:p w14:paraId="5A62B620" w14:textId="77777777" w:rsidR="00B67D61" w:rsidRDefault="00E96E0F">
            <w:pPr>
              <w:jc w:val="both"/>
            </w:pPr>
            <w:r>
              <w:t>The system automatically creates and downloads an Excel table. The Excel is displayed either in your download folder or directly in the browser.</w:t>
            </w:r>
          </w:p>
        </w:tc>
        <w:tc>
          <w:tcPr>
            <w:tcW w:w="1984" w:type="dxa"/>
            <w:tcBorders>
              <w:left w:val="single" w:sz="4" w:space="0" w:color="D9D9D9"/>
            </w:tcBorders>
          </w:tcPr>
          <w:p w14:paraId="17F1D5D3" w14:textId="77777777" w:rsidR="00B67D61" w:rsidRDefault="00B67D61">
            <w:pPr>
              <w:pStyle w:val="Margin"/>
              <w:rPr>
                <w:rFonts w:cs="Arial"/>
              </w:rPr>
            </w:pPr>
          </w:p>
        </w:tc>
      </w:tr>
      <w:tr w:rsidR="00B67D61" w14:paraId="55BB3A8E" w14:textId="77777777">
        <w:tc>
          <w:tcPr>
            <w:tcW w:w="7655" w:type="dxa"/>
            <w:gridSpan w:val="2"/>
            <w:tcBorders>
              <w:left w:val="single" w:sz="4" w:space="0" w:color="D9D9D9"/>
              <w:right w:val="single" w:sz="4" w:space="0" w:color="D9D9D9"/>
            </w:tcBorders>
          </w:tcPr>
          <w:p w14:paraId="284FC67A" w14:textId="26333FF0" w:rsidR="00B67D61" w:rsidRDefault="00E96E0F">
            <w:pPr>
              <w:jc w:val="both"/>
            </w:pPr>
            <w:r>
              <w:t>Close the Excel and click the Home button</w:t>
            </w:r>
            <w:r w:rsidR="006231FB">
              <w:t xml:space="preserve"> </w:t>
            </w:r>
            <w:r w:rsidR="005E78B8">
              <w:rPr>
                <w:noProof/>
                <w:lang w:val="de-DE" w:eastAsia="de-DE"/>
              </w:rPr>
              <w:drawing>
                <wp:inline distT="0" distB="0" distL="0" distR="0" wp14:anchorId="17288E6A" wp14:editId="09EC4324">
                  <wp:extent cx="352800" cy="162000"/>
                  <wp:effectExtent l="0" t="0" r="9525"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2800" cy="162000"/>
                          </a:xfrm>
                          <a:prstGeom prst="rect">
                            <a:avLst/>
                          </a:prstGeom>
                        </pic:spPr>
                      </pic:pic>
                    </a:graphicData>
                  </a:graphic>
                </wp:inline>
              </w:drawing>
            </w:r>
            <w:r>
              <w:t xml:space="preserve"> to return to the SAP Fiori launchpad.</w:t>
            </w:r>
          </w:p>
        </w:tc>
        <w:tc>
          <w:tcPr>
            <w:tcW w:w="1984" w:type="dxa"/>
            <w:tcBorders>
              <w:left w:val="single" w:sz="4" w:space="0" w:color="D9D9D9"/>
            </w:tcBorders>
          </w:tcPr>
          <w:p w14:paraId="55C7D606" w14:textId="77777777" w:rsidR="00B67D61" w:rsidRDefault="00B67D61">
            <w:pPr>
              <w:pStyle w:val="Margin"/>
              <w:rPr>
                <w:rFonts w:cs="Arial"/>
              </w:rPr>
            </w:pPr>
          </w:p>
          <w:p w14:paraId="177DF20A" w14:textId="6E6A8AE7" w:rsidR="00B67D61" w:rsidRDefault="00E96E0F">
            <w:pPr>
              <w:pStyle w:val="P68B1DB1-Margin11"/>
            </w:pPr>
            <w:r>
              <w:t>Home button</w:t>
            </w:r>
          </w:p>
        </w:tc>
      </w:tr>
      <w:tr w:rsidR="00B67D61" w14:paraId="0FCDCCD6" w14:textId="77777777">
        <w:tc>
          <w:tcPr>
            <w:tcW w:w="7655" w:type="dxa"/>
            <w:gridSpan w:val="2"/>
            <w:tcBorders>
              <w:left w:val="single" w:sz="4" w:space="0" w:color="D9D9D9"/>
              <w:right w:val="single" w:sz="4" w:space="0" w:color="D9D9D9"/>
            </w:tcBorders>
            <w:shd w:val="clear" w:color="auto" w:fill="D9D9D9"/>
          </w:tcPr>
          <w:p w14:paraId="0AC23A06" w14:textId="77777777" w:rsidR="00B67D61" w:rsidRDefault="00E96E0F">
            <w:pPr>
              <w:jc w:val="right"/>
            </w:pPr>
            <w:r>
              <w:rPr>
                <w:noProof/>
                <w:lang w:val="de-DE" w:eastAsia="de-DE"/>
              </w:rPr>
              <mc:AlternateContent>
                <mc:Choice Requires="wps">
                  <w:drawing>
                    <wp:inline distT="0" distB="0" distL="0" distR="0" wp14:anchorId="5F1483B9" wp14:editId="310E2ACC">
                      <wp:extent cx="144145" cy="144145"/>
                      <wp:effectExtent l="5080" t="11430" r="12700" b="6350"/>
                      <wp:docPr id="1041" name="Rectangle 1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A29376" id="Rectangle 1196"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">
                      <w10:anchorlock/>
                    </v:rect>
                  </w:pict>
                </mc:Fallback>
              </mc:AlternateContent>
            </w:r>
          </w:p>
        </w:tc>
        <w:tc>
          <w:tcPr>
            <w:tcW w:w="1984" w:type="dxa"/>
            <w:tcBorders>
              <w:left w:val="single" w:sz="4" w:space="0" w:color="D9D9D9"/>
            </w:tcBorders>
          </w:tcPr>
          <w:p w14:paraId="5838A2E3" w14:textId="77777777" w:rsidR="00B67D61" w:rsidRDefault="00B67D61">
            <w:pPr>
              <w:pStyle w:val="Margin"/>
            </w:pPr>
          </w:p>
        </w:tc>
      </w:tr>
    </w:tbl>
    <w:p w14:paraId="2EFB2E29" w14:textId="4A202947" w:rsidR="00B67D61" w:rsidRDefault="00B67D61"/>
    <w:p w14:paraId="39C4B352" w14:textId="6677F5CE" w:rsidR="00B67D61" w:rsidRDefault="00E96E0F">
      <w:pPr>
        <w:spacing w:before="0" w:after="0"/>
      </w:pPr>
      <w:r>
        <w:br w:type="page"/>
      </w:r>
    </w:p>
    <w:tbl>
      <w:tblPr>
        <w:tblpPr w:leftFromText="142" w:rightFromText="142" w:vertAnchor="text" w:horzAnchor="margin" w:tblpY="1"/>
        <w:tblW w:w="9639" w:type="dxa"/>
        <w:tblLayout w:type="fixed"/>
        <w:tblLook w:val="01E0" w:firstRow="1" w:lastRow="1" w:firstColumn="1" w:lastColumn="1" w:noHBand="0" w:noVBand="0"/>
      </w:tblPr>
      <w:tblGrid>
        <w:gridCol w:w="1134"/>
        <w:gridCol w:w="6521"/>
        <w:gridCol w:w="1984"/>
      </w:tblGrid>
      <w:tr w:rsidR="00B67D61" w14:paraId="22A079A8" w14:textId="77777777">
        <w:trPr>
          <w:trHeight w:val="850"/>
        </w:trPr>
        <w:tc>
          <w:tcPr>
            <w:tcW w:w="1134" w:type="dxa"/>
          </w:tcPr>
          <w:p w14:paraId="75269CAE" w14:textId="77777777" w:rsidR="00B67D61" w:rsidRDefault="00E96E0F">
            <w:pPr>
              <w:spacing w:before="0"/>
              <w:jc w:val="right"/>
            </w:pPr>
            <w:r>
              <w:br w:type="page"/>
            </w:r>
            <w:r>
              <w:br w:type="page"/>
            </w:r>
            <w:r>
              <w:rPr>
                <w:noProof/>
                <w:lang w:val="de-DE" w:eastAsia="de-DE"/>
              </w:rPr>
              <mc:AlternateContent>
                <mc:Choice Requires="wps">
                  <w:drawing>
                    <wp:inline distT="0" distB="0" distL="0" distR="0" wp14:anchorId="078C9EBE" wp14:editId="38B28F34">
                      <wp:extent cx="265430" cy="247650"/>
                      <wp:effectExtent l="0" t="0" r="3175" b="4445"/>
                      <wp:docPr id="1038" name="Rectangle 1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54896C8" id="Rectangle 1190"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PL1wW6AAgAAAAUA&#10;AA4AAAAAAAAAAAAAAAAALgIAAGRycy9lMm9Eb2MueG1sUEsBAi0AFAAGAAgAAAAhAL9fAErZAAAA&#10;AwEAAA8AAAAAAAAAAAAAAAAA2gQAAGRycy9kb3ducmV2LnhtbFBLBQYAAAAABAAEAPMAAADgBQAA&#10;AAA=&#10;" fillcolor="#943634" stroked="f">
                      <w10:anchorlock/>
                    </v:rect>
                  </w:pict>
                </mc:Fallback>
              </mc:AlternateContent>
            </w:r>
          </w:p>
        </w:tc>
        <w:tc>
          <w:tcPr>
            <w:tcW w:w="8505" w:type="dxa"/>
            <w:gridSpan w:val="2"/>
          </w:tcPr>
          <w:p w14:paraId="6555AB7B" w14:textId="22DC0636" w:rsidR="00B67D61" w:rsidRDefault="00E96E0F">
            <w:pPr>
              <w:pStyle w:val="berschrift1"/>
              <w:numPr>
                <w:ilvl w:val="0"/>
                <w:numId w:val="0"/>
              </w:numPr>
              <w:rPr>
                <w:rFonts w:cs="Arial"/>
              </w:rPr>
            </w:pPr>
            <w:bookmarkStart w:id="23" w:name="_Toc409425043"/>
            <w:bookmarkStart w:id="24" w:name="_Toc456268540"/>
            <w:bookmarkStart w:id="25" w:name="_Toc472687711"/>
            <w:bookmarkStart w:id="26" w:name="_Toc201316245"/>
            <w:bookmarkStart w:id="27" w:name="_Toc205559628"/>
            <w:r>
              <w:rPr>
                <w:rFonts w:cs="Arial"/>
              </w:rPr>
              <w:t>Step 6:</w:t>
            </w:r>
            <w:r>
              <w:t xml:space="preserve"> Sending Emails</w:t>
            </w:r>
            <w:bookmarkEnd w:id="23"/>
            <w:bookmarkEnd w:id="24"/>
            <w:bookmarkEnd w:id="25"/>
            <w:bookmarkEnd w:id="26"/>
            <w:bookmarkEnd w:id="27"/>
          </w:p>
        </w:tc>
      </w:tr>
      <w:tr w:rsidR="00B67D61" w14:paraId="76BB5FE4" w14:textId="77777777">
        <w:trPr>
          <w:trHeight w:val="570"/>
        </w:trPr>
        <w:tc>
          <w:tcPr>
            <w:tcW w:w="7655" w:type="dxa"/>
            <w:gridSpan w:val="2"/>
            <w:shd w:val="clear" w:color="auto" w:fill="D9D9D9"/>
          </w:tcPr>
          <w:p w14:paraId="0167F20F" w14:textId="2B9F4AF3" w:rsidR="00B67D61" w:rsidRDefault="00E96E0F">
            <w:pPr>
              <w:pStyle w:val="StandardWeb"/>
              <w:tabs>
                <w:tab w:val="right" w:pos="9360"/>
              </w:tabs>
              <w:jc w:val="both"/>
            </w:pPr>
            <w:r>
              <w:rPr>
                <w:b/>
              </w:rPr>
              <w:t>Task</w:t>
            </w:r>
            <w:r>
              <w:t xml:space="preserve"> Learn how to send data by e-mail with SAP S/4HANA.</w:t>
            </w:r>
          </w:p>
        </w:tc>
        <w:tc>
          <w:tcPr>
            <w:tcW w:w="1984" w:type="dxa"/>
            <w:shd w:val="clear" w:color="auto" w:fill="D9D9D9"/>
          </w:tcPr>
          <w:p w14:paraId="0DC5C24B" w14:textId="5AA64BE7" w:rsidR="00B67D61" w:rsidRPr="008B54B4" w:rsidRDefault="00E96E0F" w:rsidP="008B54B4">
            <w:pPr>
              <w:pStyle w:val="P68B1DB1-Standard10"/>
              <w:tabs>
                <w:tab w:val="right" w:pos="9360"/>
              </w:tabs>
              <w:jc w:val="right"/>
              <w:rPr>
                <w:sz w:val="32"/>
              </w:rPr>
            </w:pPr>
            <w:r>
              <w:rPr>
                <w:b/>
              </w:rPr>
              <w:t>Time</w:t>
            </w:r>
            <w:r>
              <w:t xml:space="preserve"> 5 min</w:t>
            </w:r>
          </w:p>
        </w:tc>
      </w:tr>
      <w:tr w:rsidR="00B67D61" w14:paraId="16ED78FF" w14:textId="77777777">
        <w:tc>
          <w:tcPr>
            <w:tcW w:w="7655" w:type="dxa"/>
            <w:gridSpan w:val="2"/>
            <w:tcBorders>
              <w:left w:val="single" w:sz="4" w:space="0" w:color="D9D9D9"/>
              <w:right w:val="single" w:sz="4" w:space="0" w:color="D9D9D9"/>
            </w:tcBorders>
            <w:shd w:val="clear" w:color="auto" w:fill="FFFFFF"/>
          </w:tcPr>
          <w:p w14:paraId="7C4082DB" w14:textId="6487D72C" w:rsidR="00B67D61" w:rsidRDefault="00E96E0F" w:rsidP="000A5AA1">
            <w:pPr>
              <w:jc w:val="both"/>
            </w:pPr>
            <w:r>
              <w:t xml:space="preserve">In the </w:t>
            </w:r>
            <w:r w:rsidRPr="000A5AA1">
              <w:rPr>
                <w:i/>
              </w:rPr>
              <w:t>Sales</w:t>
            </w:r>
            <w:r w:rsidR="000A5AA1" w:rsidRPr="000A5AA1">
              <w:rPr>
                <w:i/>
              </w:rPr>
              <w:t xml:space="preserve"> and Distribution</w:t>
            </w:r>
            <w:r w:rsidR="000A5AA1">
              <w:t xml:space="preserve"> space</w:t>
            </w:r>
            <w:r>
              <w:t xml:space="preserve">, open the </w:t>
            </w:r>
            <w:r>
              <w:rPr>
                <w:i/>
              </w:rPr>
              <w:t>Manage Sales Orders</w:t>
            </w:r>
            <w:r w:rsidR="001B27DA">
              <w:rPr>
                <w:i/>
              </w:rPr>
              <w:t xml:space="preserve"> – Version 2</w:t>
            </w:r>
            <w:r>
              <w:rPr>
                <w:i/>
              </w:rPr>
              <w:t xml:space="preserve"> app.</w:t>
            </w:r>
          </w:p>
        </w:tc>
        <w:tc>
          <w:tcPr>
            <w:tcW w:w="1984" w:type="dxa"/>
            <w:tcBorders>
              <w:left w:val="single" w:sz="4" w:space="0" w:color="D9D9D9"/>
            </w:tcBorders>
          </w:tcPr>
          <w:p w14:paraId="730DB9D3" w14:textId="77777777" w:rsidR="00B67D61" w:rsidRDefault="00B67D61">
            <w:pPr>
              <w:pStyle w:val="Margin"/>
              <w:rPr>
                <w:rFonts w:cs="Arial"/>
              </w:rPr>
            </w:pPr>
          </w:p>
          <w:p w14:paraId="709ECB63" w14:textId="40754EC7" w:rsidR="00B67D61" w:rsidRPr="001B27DA" w:rsidRDefault="001B27DA">
            <w:pPr>
              <w:pStyle w:val="Margin"/>
              <w:rPr>
                <w:rFonts w:cs="Arial"/>
              </w:rPr>
            </w:pPr>
            <w:r w:rsidRPr="001B27DA">
              <w:t>Manage Sales Orders – Version 2</w:t>
            </w:r>
          </w:p>
        </w:tc>
      </w:tr>
      <w:tr w:rsidR="00B67D61" w14:paraId="1C4CA667" w14:textId="77777777">
        <w:tc>
          <w:tcPr>
            <w:tcW w:w="7655" w:type="dxa"/>
            <w:gridSpan w:val="2"/>
            <w:tcBorders>
              <w:left w:val="single" w:sz="4" w:space="0" w:color="D9D9D9"/>
              <w:right w:val="single" w:sz="4" w:space="0" w:color="D9D9D9"/>
            </w:tcBorders>
            <w:shd w:val="clear" w:color="auto" w:fill="FFFFFF"/>
          </w:tcPr>
          <w:p w14:paraId="0E2D7F51" w14:textId="2A2F91E5" w:rsidR="00B67D61" w:rsidRDefault="001B27DA">
            <w:pPr>
              <w:jc w:val="center"/>
            </w:pPr>
            <w:r w:rsidRPr="00EC0451">
              <w:rPr>
                <w:noProof/>
                <w:lang w:val="de-DE" w:eastAsia="de-DE"/>
              </w:rPr>
              <w:drawing>
                <wp:inline distT="0" distB="0" distL="0" distR="0" wp14:anchorId="7DFCBD34" wp14:editId="63F36AE0">
                  <wp:extent cx="1425600" cy="1440000"/>
                  <wp:effectExtent l="0" t="0" r="3175" b="8255"/>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425600" cy="1440000"/>
                          </a:xfrm>
                          <a:prstGeom prst="rect">
                            <a:avLst/>
                          </a:prstGeom>
                        </pic:spPr>
                      </pic:pic>
                    </a:graphicData>
                  </a:graphic>
                </wp:inline>
              </w:drawing>
            </w:r>
          </w:p>
        </w:tc>
        <w:tc>
          <w:tcPr>
            <w:tcW w:w="1984" w:type="dxa"/>
            <w:tcBorders>
              <w:left w:val="single" w:sz="4" w:space="0" w:color="D9D9D9"/>
            </w:tcBorders>
          </w:tcPr>
          <w:p w14:paraId="0279F8DB" w14:textId="77777777" w:rsidR="00B67D61" w:rsidRDefault="00B67D61">
            <w:pPr>
              <w:pStyle w:val="Margin"/>
              <w:rPr>
                <w:rFonts w:cs="Arial"/>
              </w:rPr>
            </w:pPr>
          </w:p>
        </w:tc>
      </w:tr>
      <w:tr w:rsidR="00B67D61" w14:paraId="3807EBED" w14:textId="77777777">
        <w:tc>
          <w:tcPr>
            <w:tcW w:w="7655" w:type="dxa"/>
            <w:gridSpan w:val="2"/>
            <w:tcBorders>
              <w:left w:val="single" w:sz="4" w:space="0" w:color="D9D9D9"/>
              <w:right w:val="single" w:sz="4" w:space="0" w:color="D9D9D9"/>
            </w:tcBorders>
            <w:shd w:val="clear" w:color="auto" w:fill="FFFFFF"/>
          </w:tcPr>
          <w:p w14:paraId="71D6DC63" w14:textId="75DA9D4E" w:rsidR="00B67D61" w:rsidRDefault="00E96E0F">
            <w:pPr>
              <w:jc w:val="both"/>
            </w:pPr>
            <w:r>
              <w:t>Choose</w:t>
            </w:r>
            <w:r w:rsidR="006231FB">
              <w:rPr>
                <w:noProof/>
              </w:rPr>
              <w:t xml:space="preserve"> </w:t>
            </w:r>
            <w:r w:rsidR="006231FB">
              <w:rPr>
                <w:noProof/>
                <w:lang w:val="de-DE" w:eastAsia="de-DE"/>
              </w:rPr>
              <w:drawing>
                <wp:inline distT="0" distB="0" distL="0" distR="0" wp14:anchorId="5ED1BFFB" wp14:editId="529B57CF">
                  <wp:extent cx="219600" cy="162000"/>
                  <wp:effectExtent l="0" t="0" r="9525" b="0"/>
                  <wp:docPr id="499" name="Grafik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go.png"/>
                          <pic:cNvPicPr/>
                        </pic:nvPicPr>
                        <pic:blipFill>
                          <a:blip r:embed="rId55">
                            <a:extLst>
                              <a:ext uri="{28A0092B-C50C-407E-A947-70E740481C1C}">
                                <a14:useLocalDpi xmlns:a14="http://schemas.microsoft.com/office/drawing/2010/main" val="0"/>
                              </a:ext>
                            </a:extLst>
                          </a:blip>
                          <a:stretch>
                            <a:fillRect/>
                          </a:stretch>
                        </pic:blipFill>
                        <pic:spPr>
                          <a:xfrm>
                            <a:off x="0" y="0"/>
                            <a:ext cx="219600" cy="162000"/>
                          </a:xfrm>
                          <a:prstGeom prst="rect">
                            <a:avLst/>
                          </a:prstGeom>
                        </pic:spPr>
                      </pic:pic>
                    </a:graphicData>
                  </a:graphic>
                </wp:inline>
              </w:drawing>
            </w:r>
            <w:r>
              <w:t xml:space="preserve"> without entering any values. </w:t>
            </w:r>
          </w:p>
        </w:tc>
        <w:tc>
          <w:tcPr>
            <w:tcW w:w="1984" w:type="dxa"/>
            <w:tcBorders>
              <w:left w:val="single" w:sz="4" w:space="0" w:color="D9D9D9"/>
            </w:tcBorders>
          </w:tcPr>
          <w:p w14:paraId="2EE3ED69" w14:textId="77777777" w:rsidR="00B67D61" w:rsidRDefault="00B67D61">
            <w:pPr>
              <w:pStyle w:val="Margin"/>
              <w:rPr>
                <w:rFonts w:cs="Arial"/>
              </w:rPr>
            </w:pPr>
          </w:p>
          <w:p w14:paraId="5AD1A731" w14:textId="0F327F0D" w:rsidR="00B67D61" w:rsidRDefault="00E96E0F">
            <w:pPr>
              <w:pStyle w:val="P68B1DB1-Margin11"/>
            </w:pPr>
            <w:r>
              <w:t>Go</w:t>
            </w:r>
          </w:p>
        </w:tc>
      </w:tr>
      <w:tr w:rsidR="00B67D61" w14:paraId="6231DFF3" w14:textId="77777777">
        <w:tc>
          <w:tcPr>
            <w:tcW w:w="7655" w:type="dxa"/>
            <w:gridSpan w:val="2"/>
            <w:tcBorders>
              <w:left w:val="single" w:sz="4" w:space="0" w:color="D9D9D9"/>
              <w:right w:val="single" w:sz="4" w:space="0" w:color="D9D9D9"/>
            </w:tcBorders>
            <w:shd w:val="clear" w:color="auto" w:fill="FFFFFF"/>
          </w:tcPr>
          <w:p w14:paraId="02203C52" w14:textId="242ED909" w:rsidR="00B67D61" w:rsidRDefault="001B27DA">
            <w:pPr>
              <w:jc w:val="center"/>
            </w:pPr>
            <w:r w:rsidRPr="001B27DA">
              <w:rPr>
                <w:noProof/>
                <w:lang w:val="de-DE" w:eastAsia="de-DE"/>
              </w:rPr>
              <w:drawing>
                <wp:inline distT="0" distB="0" distL="0" distR="0" wp14:anchorId="3448FCCC" wp14:editId="6F16DF5F">
                  <wp:extent cx="4723765" cy="2419350"/>
                  <wp:effectExtent l="0" t="0" r="635" b="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723765" cy="2419350"/>
                          </a:xfrm>
                          <a:prstGeom prst="rect">
                            <a:avLst/>
                          </a:prstGeom>
                        </pic:spPr>
                      </pic:pic>
                    </a:graphicData>
                  </a:graphic>
                </wp:inline>
              </w:drawing>
            </w:r>
          </w:p>
        </w:tc>
        <w:tc>
          <w:tcPr>
            <w:tcW w:w="1984" w:type="dxa"/>
            <w:tcBorders>
              <w:left w:val="single" w:sz="4" w:space="0" w:color="D9D9D9"/>
            </w:tcBorders>
          </w:tcPr>
          <w:p w14:paraId="29B6BB08" w14:textId="77777777" w:rsidR="00B67D61" w:rsidRDefault="00B67D61">
            <w:pPr>
              <w:pStyle w:val="Margin"/>
              <w:rPr>
                <w:rFonts w:cs="Arial"/>
              </w:rPr>
            </w:pPr>
          </w:p>
        </w:tc>
      </w:tr>
      <w:tr w:rsidR="00B67D61" w14:paraId="71FC5B16" w14:textId="77777777">
        <w:tc>
          <w:tcPr>
            <w:tcW w:w="7655" w:type="dxa"/>
            <w:gridSpan w:val="2"/>
            <w:tcBorders>
              <w:left w:val="single" w:sz="4" w:space="0" w:color="D9D9D9"/>
              <w:right w:val="single" w:sz="4" w:space="0" w:color="D9D9D9"/>
            </w:tcBorders>
            <w:shd w:val="clear" w:color="auto" w:fill="FFFFFF"/>
          </w:tcPr>
          <w:p w14:paraId="2F4794FF" w14:textId="5FBF6DDB" w:rsidR="00B67D61" w:rsidRDefault="00E96E0F" w:rsidP="0041506F">
            <w:pPr>
              <w:pStyle w:val="Graphic"/>
              <w:jc w:val="left"/>
            </w:pPr>
            <w:r>
              <w:t>Click the button</w:t>
            </w:r>
            <w:r w:rsidR="006231FB">
              <w:t xml:space="preserve"> </w:t>
            </w:r>
            <w:r w:rsidR="001B27DA" w:rsidRPr="00DE3793">
              <w:rPr>
                <w:noProof/>
                <w:lang w:val="de-DE" w:eastAsia="de-DE"/>
              </w:rPr>
              <w:drawing>
                <wp:inline distT="0" distB="0" distL="0" distR="0" wp14:anchorId="4DE660CB" wp14:editId="1A1C3DB7">
                  <wp:extent cx="302400" cy="162000"/>
                  <wp:effectExtent l="0" t="0" r="2540" b="9525"/>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02400" cy="162000"/>
                          </a:xfrm>
                          <a:prstGeom prst="rect">
                            <a:avLst/>
                          </a:prstGeom>
                        </pic:spPr>
                      </pic:pic>
                    </a:graphicData>
                  </a:graphic>
                </wp:inline>
              </w:drawing>
            </w:r>
            <w:r>
              <w:t xml:space="preserve"> in the </w:t>
            </w:r>
            <w:r w:rsidR="0041506F">
              <w:t>upper</w:t>
            </w:r>
            <w:r>
              <w:t xml:space="preserve"> right corner.</w:t>
            </w:r>
          </w:p>
        </w:tc>
        <w:tc>
          <w:tcPr>
            <w:tcW w:w="1984" w:type="dxa"/>
            <w:tcBorders>
              <w:left w:val="single" w:sz="4" w:space="0" w:color="D9D9D9"/>
            </w:tcBorders>
          </w:tcPr>
          <w:p w14:paraId="682BC39D" w14:textId="77777777" w:rsidR="00B67D61" w:rsidRDefault="00B67D61">
            <w:pPr>
              <w:pStyle w:val="Margin"/>
              <w:rPr>
                <w:rFonts w:cs="Arial"/>
              </w:rPr>
            </w:pPr>
          </w:p>
        </w:tc>
      </w:tr>
      <w:tr w:rsidR="00B67D61" w14:paraId="537F5DA4" w14:textId="77777777">
        <w:tc>
          <w:tcPr>
            <w:tcW w:w="7655" w:type="dxa"/>
            <w:gridSpan w:val="2"/>
            <w:tcBorders>
              <w:left w:val="single" w:sz="4" w:space="0" w:color="D9D9D9"/>
              <w:right w:val="single" w:sz="4" w:space="0" w:color="D9D9D9"/>
            </w:tcBorders>
            <w:shd w:val="clear" w:color="auto" w:fill="FFFFFF"/>
          </w:tcPr>
          <w:p w14:paraId="7E8C0CD4" w14:textId="0A118C34" w:rsidR="00B67D61" w:rsidRDefault="00F64454">
            <w:pPr>
              <w:pStyle w:val="Graphic"/>
            </w:pPr>
            <w:r w:rsidRPr="00F64454">
              <w:rPr>
                <w:noProof/>
                <w:lang w:val="de-DE" w:eastAsia="de-DE"/>
              </w:rPr>
              <w:drawing>
                <wp:inline distT="0" distB="0" distL="0" distR="0" wp14:anchorId="5E3C6E85" wp14:editId="4EC89043">
                  <wp:extent cx="1342075" cy="877058"/>
                  <wp:effectExtent l="0" t="0" r="0" b="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353896" cy="884783"/>
                          </a:xfrm>
                          <a:prstGeom prst="rect">
                            <a:avLst/>
                          </a:prstGeom>
                        </pic:spPr>
                      </pic:pic>
                    </a:graphicData>
                  </a:graphic>
                </wp:inline>
              </w:drawing>
            </w:r>
          </w:p>
        </w:tc>
        <w:tc>
          <w:tcPr>
            <w:tcW w:w="1984" w:type="dxa"/>
            <w:tcBorders>
              <w:left w:val="single" w:sz="4" w:space="0" w:color="D9D9D9"/>
            </w:tcBorders>
          </w:tcPr>
          <w:p w14:paraId="5DD51B26" w14:textId="77777777" w:rsidR="00B67D61" w:rsidRDefault="00B67D61">
            <w:pPr>
              <w:pStyle w:val="Margin"/>
              <w:rPr>
                <w:rFonts w:cs="Arial"/>
              </w:rPr>
            </w:pPr>
          </w:p>
        </w:tc>
      </w:tr>
      <w:tr w:rsidR="00B67D61" w14:paraId="377C925A" w14:textId="77777777">
        <w:tc>
          <w:tcPr>
            <w:tcW w:w="7655" w:type="dxa"/>
            <w:gridSpan w:val="2"/>
            <w:tcBorders>
              <w:left w:val="single" w:sz="4" w:space="0" w:color="D9D9D9"/>
              <w:right w:val="single" w:sz="4" w:space="0" w:color="D9D9D9"/>
            </w:tcBorders>
            <w:shd w:val="clear" w:color="auto" w:fill="FFFFFF"/>
          </w:tcPr>
          <w:p w14:paraId="793F6143" w14:textId="1FCC1919" w:rsidR="00B67D61" w:rsidRDefault="000A5AA1" w:rsidP="00F64454">
            <w:pPr>
              <w:jc w:val="both"/>
            </w:pPr>
            <w:r>
              <w:t xml:space="preserve">Click </w:t>
            </w:r>
            <w:r w:rsidR="00F64454" w:rsidRPr="00F64454">
              <w:rPr>
                <w:noProof/>
                <w:lang w:val="de-DE" w:eastAsia="de-DE"/>
              </w:rPr>
              <w:drawing>
                <wp:inline distT="0" distB="0" distL="0" distR="0" wp14:anchorId="6564856D" wp14:editId="60BBE67C">
                  <wp:extent cx="793020" cy="174931"/>
                  <wp:effectExtent l="0" t="0" r="7620" b="0"/>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810531" cy="178794"/>
                          </a:xfrm>
                          <a:prstGeom prst="rect">
                            <a:avLst/>
                          </a:prstGeom>
                        </pic:spPr>
                      </pic:pic>
                    </a:graphicData>
                  </a:graphic>
                </wp:inline>
              </w:drawing>
            </w:r>
            <w:r w:rsidR="00E96E0F">
              <w:t>. If you have installed an e-mail program, a new window opens automatically. The most important information and the link are stored there.</w:t>
            </w:r>
          </w:p>
        </w:tc>
        <w:tc>
          <w:tcPr>
            <w:tcW w:w="1984" w:type="dxa"/>
            <w:tcBorders>
              <w:left w:val="single" w:sz="4" w:space="0" w:color="D9D9D9"/>
            </w:tcBorders>
          </w:tcPr>
          <w:p w14:paraId="4D4FCD0D" w14:textId="77777777" w:rsidR="00B67D61" w:rsidRDefault="00B67D61">
            <w:pPr>
              <w:pStyle w:val="Margin"/>
              <w:rPr>
                <w:rFonts w:cs="Arial"/>
              </w:rPr>
            </w:pPr>
          </w:p>
          <w:p w14:paraId="0F83345D" w14:textId="4CF70D41" w:rsidR="00B67D61" w:rsidRDefault="00E96E0F">
            <w:pPr>
              <w:pStyle w:val="P68B1DB1-Margin11"/>
            </w:pPr>
            <w:r>
              <w:t>Send E-Mail</w:t>
            </w:r>
          </w:p>
        </w:tc>
      </w:tr>
      <w:tr w:rsidR="00B67D61" w14:paraId="3D9F95EB" w14:textId="77777777">
        <w:tc>
          <w:tcPr>
            <w:tcW w:w="7655" w:type="dxa"/>
            <w:gridSpan w:val="2"/>
            <w:tcBorders>
              <w:left w:val="single" w:sz="4" w:space="0" w:color="D9D9D9"/>
              <w:right w:val="single" w:sz="4" w:space="0" w:color="D9D9D9"/>
            </w:tcBorders>
            <w:shd w:val="clear" w:color="auto" w:fill="FFFFFF"/>
          </w:tcPr>
          <w:p w14:paraId="410753DF" w14:textId="5F8AC490" w:rsidR="00B67D61" w:rsidRDefault="00E96E0F">
            <w:pPr>
              <w:jc w:val="center"/>
            </w:pPr>
            <w:r>
              <w:rPr>
                <w:noProof/>
                <w:lang w:val="de-DE" w:eastAsia="de-DE"/>
              </w:rPr>
              <w:drawing>
                <wp:inline distT="0" distB="0" distL="0" distR="0" wp14:anchorId="69A3AA77" wp14:editId="5665BCF3">
                  <wp:extent cx="4591050" cy="1169990"/>
                  <wp:effectExtent l="0" t="0" r="0" b="0"/>
                  <wp:docPr id="21" name="Fig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tep7_email_program.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4627922" cy="1179387"/>
                          </a:xfrm>
                          <a:prstGeom prst="rect">
                            <a:avLst/>
                          </a:prstGeom>
                        </pic:spPr>
                      </pic:pic>
                    </a:graphicData>
                  </a:graphic>
                </wp:inline>
              </w:drawing>
            </w:r>
          </w:p>
        </w:tc>
        <w:tc>
          <w:tcPr>
            <w:tcW w:w="1984" w:type="dxa"/>
            <w:tcBorders>
              <w:left w:val="single" w:sz="4" w:space="0" w:color="D9D9D9"/>
            </w:tcBorders>
          </w:tcPr>
          <w:p w14:paraId="51296F4C" w14:textId="77777777" w:rsidR="00B67D61" w:rsidRDefault="00B67D61">
            <w:pPr>
              <w:pStyle w:val="Margin"/>
              <w:rPr>
                <w:rFonts w:cs="Arial"/>
              </w:rPr>
            </w:pPr>
          </w:p>
        </w:tc>
      </w:tr>
      <w:tr w:rsidR="00B67D61" w14:paraId="16B0C4A7" w14:textId="77777777">
        <w:tc>
          <w:tcPr>
            <w:tcW w:w="7655" w:type="dxa"/>
            <w:gridSpan w:val="2"/>
            <w:tcBorders>
              <w:left w:val="single" w:sz="4" w:space="0" w:color="D9D9D9"/>
              <w:right w:val="single" w:sz="4" w:space="0" w:color="D9D9D9"/>
            </w:tcBorders>
            <w:shd w:val="clear" w:color="auto" w:fill="FFFFFF"/>
          </w:tcPr>
          <w:p w14:paraId="2E473403" w14:textId="77777777" w:rsidR="00B67D61" w:rsidRDefault="00E96E0F">
            <w:r>
              <w:t>Close your email program.</w:t>
            </w:r>
          </w:p>
        </w:tc>
        <w:tc>
          <w:tcPr>
            <w:tcW w:w="1984" w:type="dxa"/>
            <w:tcBorders>
              <w:left w:val="single" w:sz="4" w:space="0" w:color="D9D9D9"/>
            </w:tcBorders>
          </w:tcPr>
          <w:p w14:paraId="7CA3102F" w14:textId="77777777" w:rsidR="00B67D61" w:rsidRDefault="00B67D61">
            <w:pPr>
              <w:pStyle w:val="Margin"/>
              <w:rPr>
                <w:rFonts w:cs="Arial"/>
              </w:rPr>
            </w:pPr>
          </w:p>
        </w:tc>
      </w:tr>
      <w:tr w:rsidR="00B67D61" w14:paraId="2B10B671" w14:textId="77777777">
        <w:tc>
          <w:tcPr>
            <w:tcW w:w="7655" w:type="dxa"/>
            <w:gridSpan w:val="2"/>
            <w:tcBorders>
              <w:left w:val="single" w:sz="4" w:space="0" w:color="D9D9D9"/>
              <w:right w:val="single" w:sz="4" w:space="0" w:color="D9D9D9"/>
            </w:tcBorders>
            <w:shd w:val="clear" w:color="auto" w:fill="FFFFFF"/>
          </w:tcPr>
          <w:p w14:paraId="1674EB99" w14:textId="483C2D5F" w:rsidR="00B67D61" w:rsidRDefault="00E96E0F">
            <w:r>
              <w:t>Click the Home button</w:t>
            </w:r>
            <w:r w:rsidR="00F64454">
              <w:t xml:space="preserve"> </w:t>
            </w:r>
            <w:r w:rsidR="00F64454">
              <w:rPr>
                <w:noProof/>
                <w:lang w:val="de-DE" w:eastAsia="de-DE"/>
              </w:rPr>
              <w:drawing>
                <wp:inline distT="0" distB="0" distL="0" distR="0" wp14:anchorId="34BC1083" wp14:editId="2DD22FEE">
                  <wp:extent cx="327660" cy="150546"/>
                  <wp:effectExtent l="0" t="0" r="0" b="1905"/>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1385" cy="161447"/>
                          </a:xfrm>
                          <a:prstGeom prst="rect">
                            <a:avLst/>
                          </a:prstGeom>
                        </pic:spPr>
                      </pic:pic>
                    </a:graphicData>
                  </a:graphic>
                </wp:inline>
              </w:drawing>
            </w:r>
            <w:r>
              <w:t xml:space="preserve"> to return to the SAP Fiori launchpad.</w:t>
            </w:r>
          </w:p>
        </w:tc>
        <w:tc>
          <w:tcPr>
            <w:tcW w:w="1984" w:type="dxa"/>
            <w:tcBorders>
              <w:left w:val="single" w:sz="4" w:space="0" w:color="D9D9D9"/>
            </w:tcBorders>
          </w:tcPr>
          <w:p w14:paraId="0E53373D" w14:textId="77777777" w:rsidR="00B67D61" w:rsidRDefault="00B67D61">
            <w:pPr>
              <w:pStyle w:val="Margin"/>
              <w:jc w:val="left"/>
              <w:rPr>
                <w:rFonts w:cs="Arial"/>
              </w:rPr>
            </w:pPr>
          </w:p>
          <w:p w14:paraId="6F5F035B" w14:textId="6D47D2DA" w:rsidR="00B67D61" w:rsidRDefault="00E96E0F">
            <w:pPr>
              <w:pStyle w:val="Margin"/>
              <w:rPr>
                <w:rFonts w:cs="Arial"/>
              </w:rPr>
            </w:pPr>
            <w:r>
              <w:t>Home button</w:t>
            </w:r>
          </w:p>
        </w:tc>
      </w:tr>
      <w:tr w:rsidR="00B67D61" w14:paraId="400A3C91" w14:textId="77777777">
        <w:trPr>
          <w:trHeight w:val="454"/>
        </w:trPr>
        <w:tc>
          <w:tcPr>
            <w:tcW w:w="7655" w:type="dxa"/>
            <w:gridSpan w:val="2"/>
            <w:tcBorders>
              <w:left w:val="single" w:sz="4" w:space="0" w:color="D9D9D9"/>
              <w:right w:val="single" w:sz="4" w:space="0" w:color="D9D9D9"/>
            </w:tcBorders>
            <w:shd w:val="clear" w:color="auto" w:fill="D9D9D9"/>
          </w:tcPr>
          <w:p w14:paraId="3B33D49C" w14:textId="77777777" w:rsidR="00B67D61" w:rsidRDefault="00E96E0F">
            <w:pPr>
              <w:jc w:val="right"/>
            </w:pPr>
            <w:r>
              <w:rPr>
                <w:noProof/>
                <w:lang w:val="de-DE" w:eastAsia="de-DE"/>
              </w:rPr>
              <mc:AlternateContent>
                <mc:Choice Requires="wps">
                  <w:drawing>
                    <wp:inline distT="0" distB="0" distL="0" distR="0" wp14:anchorId="007D67D3" wp14:editId="6604B855">
                      <wp:extent cx="144145" cy="144145"/>
                      <wp:effectExtent l="13970" t="6985" r="13335" b="10795"/>
                      <wp:docPr id="1037" name="Rectangle 1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CC9FB1" id="Rectangle 117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">
                      <w10:anchorlock/>
                    </v:rect>
                  </w:pict>
                </mc:Fallback>
              </mc:AlternateContent>
            </w:r>
          </w:p>
        </w:tc>
        <w:tc>
          <w:tcPr>
            <w:tcW w:w="1984" w:type="dxa"/>
            <w:tcBorders>
              <w:left w:val="single" w:sz="4" w:space="0" w:color="D9D9D9"/>
            </w:tcBorders>
          </w:tcPr>
          <w:p w14:paraId="4E702A0E" w14:textId="77777777" w:rsidR="00B67D61" w:rsidRDefault="00B67D61">
            <w:pPr>
              <w:pStyle w:val="Margin"/>
            </w:pPr>
          </w:p>
        </w:tc>
      </w:tr>
    </w:tbl>
    <w:p w14:paraId="34CC44CE" w14:textId="17533D8D" w:rsidR="00B67D61" w:rsidRDefault="00B67D61"/>
    <w:p w14:paraId="6F6CFA40" w14:textId="77777777" w:rsidR="00B67D61" w:rsidRDefault="00E96E0F">
      <w:pPr>
        <w:spacing w:before="0" w:after="0"/>
      </w:pPr>
      <w:r>
        <w:br w:type="page"/>
      </w:r>
    </w:p>
    <w:p w14:paraId="2BD7F809" w14:textId="77777777" w:rsidR="00B67D61" w:rsidRDefault="00B67D61"/>
    <w:tbl>
      <w:tblPr>
        <w:tblpPr w:leftFromText="142" w:rightFromText="142" w:vertAnchor="text" w:horzAnchor="margin" w:tblpY="1"/>
        <w:tblW w:w="9638" w:type="dxa"/>
        <w:tblLook w:val="01E0" w:firstRow="1" w:lastRow="1" w:firstColumn="1" w:lastColumn="1" w:noHBand="0" w:noVBand="0"/>
      </w:tblPr>
      <w:tblGrid>
        <w:gridCol w:w="1134"/>
        <w:gridCol w:w="6521"/>
        <w:gridCol w:w="1983"/>
      </w:tblGrid>
      <w:tr w:rsidR="00B67D61" w14:paraId="2481A8E0" w14:textId="77777777">
        <w:trPr>
          <w:trHeight w:val="850"/>
        </w:trPr>
        <w:tc>
          <w:tcPr>
            <w:tcW w:w="1134" w:type="dxa"/>
          </w:tcPr>
          <w:p w14:paraId="1B7860EA" w14:textId="77777777" w:rsidR="00B67D61" w:rsidRDefault="00E96E0F">
            <w:pPr>
              <w:spacing w:before="0"/>
              <w:jc w:val="right"/>
            </w:pPr>
            <w:r>
              <w:br w:type="page"/>
            </w:r>
            <w:r>
              <w:br w:type="page"/>
            </w:r>
            <w:r>
              <w:rPr>
                <w:noProof/>
                <w:lang w:val="de-DE" w:eastAsia="de-DE"/>
              </w:rPr>
              <mc:AlternateContent>
                <mc:Choice Requires="wps">
                  <w:drawing>
                    <wp:inline distT="0" distB="0" distL="0" distR="0" wp14:anchorId="5E2074F0" wp14:editId="1E32FB3F">
                      <wp:extent cx="265430" cy="247650"/>
                      <wp:effectExtent l="0" t="0" r="3175" b="4445"/>
                      <wp:docPr id="1036" name="Rectangle 1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F3C64F" id="Rectangle 1172"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" fillcolor="#943634" stroked="f">
                      <w10:anchorlock/>
                    </v:rect>
                  </w:pict>
                </mc:Fallback>
              </mc:AlternateContent>
            </w:r>
          </w:p>
        </w:tc>
        <w:tc>
          <w:tcPr>
            <w:tcW w:w="8504" w:type="dxa"/>
            <w:gridSpan w:val="2"/>
          </w:tcPr>
          <w:p w14:paraId="742AAED2" w14:textId="1452FE57" w:rsidR="00B67D61" w:rsidRDefault="00E96E0F">
            <w:pPr>
              <w:pStyle w:val="berschrift1"/>
              <w:numPr>
                <w:ilvl w:val="0"/>
                <w:numId w:val="0"/>
              </w:numPr>
              <w:rPr>
                <w:rFonts w:cs="Arial"/>
              </w:rPr>
            </w:pPr>
            <w:bookmarkStart w:id="28" w:name="_Toc409425044"/>
            <w:bookmarkStart w:id="29" w:name="_Toc456268541"/>
            <w:bookmarkStart w:id="30" w:name="_Toc472687712"/>
            <w:bookmarkStart w:id="31" w:name="_Toc201316246"/>
            <w:bookmarkStart w:id="32" w:name="_Toc205559629"/>
            <w:r>
              <w:rPr>
                <w:rFonts w:cs="Arial"/>
              </w:rPr>
              <w:t>Step 7:</w:t>
            </w:r>
            <w:r>
              <w:t xml:space="preserve"> Logoff from SAP S/4HANA</w:t>
            </w:r>
            <w:bookmarkEnd w:id="28"/>
            <w:bookmarkEnd w:id="29"/>
            <w:bookmarkEnd w:id="30"/>
            <w:bookmarkEnd w:id="31"/>
            <w:bookmarkEnd w:id="32"/>
          </w:p>
        </w:tc>
      </w:tr>
      <w:tr w:rsidR="00B67D61" w14:paraId="1F8694DB" w14:textId="77777777">
        <w:trPr>
          <w:trHeight w:val="567"/>
        </w:trPr>
        <w:tc>
          <w:tcPr>
            <w:tcW w:w="7655" w:type="dxa"/>
            <w:gridSpan w:val="2"/>
            <w:shd w:val="clear" w:color="auto" w:fill="D9D9D9"/>
          </w:tcPr>
          <w:p w14:paraId="1D385326" w14:textId="03183CA8" w:rsidR="00B67D61" w:rsidRDefault="00E96E0F">
            <w:pPr>
              <w:tabs>
                <w:tab w:val="right" w:pos="9360"/>
              </w:tabs>
              <w:spacing w:before="200"/>
              <w:jc w:val="both"/>
              <w:rPr>
                <w:b/>
              </w:rPr>
            </w:pPr>
            <w:r>
              <w:rPr>
                <w:b/>
              </w:rPr>
              <w:t>Task</w:t>
            </w:r>
            <w:r>
              <w:t xml:space="preserve"> Log off from SAP S/4HANA successfully.</w:t>
            </w:r>
          </w:p>
        </w:tc>
        <w:tc>
          <w:tcPr>
            <w:tcW w:w="1983" w:type="dxa"/>
            <w:shd w:val="clear" w:color="auto" w:fill="D9D9D9"/>
          </w:tcPr>
          <w:p w14:paraId="14DA8E02" w14:textId="77777777" w:rsidR="00B67D61" w:rsidRDefault="00E96E0F">
            <w:pPr>
              <w:pStyle w:val="P68B1DB1-Standard10"/>
              <w:autoSpaceDE w:val="0"/>
              <w:autoSpaceDN w:val="0"/>
              <w:adjustRightInd w:val="0"/>
              <w:jc w:val="right"/>
              <w:rPr>
                <w:rFonts w:cs="FuturaStd-Book"/>
              </w:rPr>
            </w:pPr>
            <w:r>
              <w:rPr>
                <w:b/>
              </w:rPr>
              <w:t>Time</w:t>
            </w:r>
            <w:r>
              <w:t xml:space="preserve"> 5 min</w:t>
            </w:r>
          </w:p>
        </w:tc>
      </w:tr>
      <w:tr w:rsidR="00B67D61" w14:paraId="1F3A630F" w14:textId="77777777">
        <w:tc>
          <w:tcPr>
            <w:tcW w:w="7655" w:type="dxa"/>
            <w:gridSpan w:val="2"/>
            <w:tcBorders>
              <w:left w:val="single" w:sz="4" w:space="0" w:color="D9D9D9"/>
              <w:right w:val="single" w:sz="4" w:space="0" w:color="D9D9D9"/>
            </w:tcBorders>
          </w:tcPr>
          <w:p w14:paraId="4CD4B682" w14:textId="65B279D7" w:rsidR="00B67D61" w:rsidRDefault="00E96E0F">
            <w:pPr>
              <w:jc w:val="both"/>
            </w:pPr>
            <w:r>
              <w:t xml:space="preserve">To successfully log off from SAP S/4HANA, you need to click </w:t>
            </w:r>
            <w:r w:rsidR="00F64454" w:rsidRPr="00BB43EA">
              <w:rPr>
                <w:noProof/>
                <w:lang w:val="de-DE" w:eastAsia="de-DE"/>
              </w:rPr>
              <w:drawing>
                <wp:inline distT="0" distB="0" distL="0" distR="0" wp14:anchorId="0AF92B4A" wp14:editId="13FE64DE">
                  <wp:extent cx="158400" cy="162000"/>
                  <wp:effectExtent l="0" t="0" r="0" b="0"/>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58400" cy="162000"/>
                          </a:xfrm>
                          <a:prstGeom prst="rect">
                            <a:avLst/>
                          </a:prstGeom>
                        </pic:spPr>
                      </pic:pic>
                    </a:graphicData>
                  </a:graphic>
                </wp:inline>
              </w:drawing>
            </w:r>
            <w:r>
              <w:t xml:space="preserve"> in the upper right corner. </w:t>
            </w:r>
          </w:p>
        </w:tc>
        <w:tc>
          <w:tcPr>
            <w:tcW w:w="1983" w:type="dxa"/>
            <w:tcBorders>
              <w:left w:val="single" w:sz="4" w:space="0" w:color="D9D9D9"/>
            </w:tcBorders>
          </w:tcPr>
          <w:p w14:paraId="176A7ED5" w14:textId="77777777" w:rsidR="00B67D61" w:rsidRDefault="00B67D61">
            <w:pPr>
              <w:pStyle w:val="Margin"/>
              <w:rPr>
                <w:rFonts w:cs="Arial"/>
              </w:rPr>
            </w:pPr>
          </w:p>
          <w:p w14:paraId="40301FDD" w14:textId="550B8FD2" w:rsidR="00B67D61" w:rsidRDefault="00E96E0F">
            <w:pPr>
              <w:pStyle w:val="P68B1DB1-Margin11"/>
            </w:pPr>
            <w:r>
              <w:t>Profile</w:t>
            </w:r>
          </w:p>
          <w:p w14:paraId="6B90708B" w14:textId="4B636BEC" w:rsidR="00B67D61" w:rsidRDefault="00E96E0F">
            <w:pPr>
              <w:pStyle w:val="P68B1DB1-Margin11"/>
            </w:pPr>
            <w:r>
              <w:t>Logout</w:t>
            </w:r>
          </w:p>
        </w:tc>
      </w:tr>
      <w:tr w:rsidR="00B67D61" w14:paraId="013AD3D7" w14:textId="77777777">
        <w:tc>
          <w:tcPr>
            <w:tcW w:w="7655" w:type="dxa"/>
            <w:gridSpan w:val="2"/>
            <w:tcBorders>
              <w:left w:val="single" w:sz="4" w:space="0" w:color="D9D9D9"/>
              <w:right w:val="single" w:sz="4" w:space="0" w:color="D9D9D9"/>
            </w:tcBorders>
          </w:tcPr>
          <w:p w14:paraId="1DF6F2EB" w14:textId="21AE638E" w:rsidR="00B67D61" w:rsidRDefault="00F64454">
            <w:pPr>
              <w:pStyle w:val="P68B1DB1-Graphic13"/>
            </w:pPr>
            <w:r w:rsidRPr="00F64454">
              <w:rPr>
                <w:noProof/>
                <w:lang w:val="de-DE" w:eastAsia="de-DE"/>
              </w:rPr>
              <w:drawing>
                <wp:inline distT="0" distB="0" distL="0" distR="0" wp14:anchorId="3A2E0B17" wp14:editId="281E8F70">
                  <wp:extent cx="1463858" cy="2171868"/>
                  <wp:effectExtent l="0" t="0" r="3175" b="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473208" cy="2185740"/>
                          </a:xfrm>
                          <a:prstGeom prst="rect">
                            <a:avLst/>
                          </a:prstGeom>
                        </pic:spPr>
                      </pic:pic>
                    </a:graphicData>
                  </a:graphic>
                </wp:inline>
              </w:drawing>
            </w:r>
          </w:p>
        </w:tc>
        <w:tc>
          <w:tcPr>
            <w:tcW w:w="1983" w:type="dxa"/>
            <w:tcBorders>
              <w:left w:val="single" w:sz="4" w:space="0" w:color="D9D9D9"/>
            </w:tcBorders>
          </w:tcPr>
          <w:p w14:paraId="25D1EB41" w14:textId="77777777" w:rsidR="00B67D61" w:rsidRDefault="00B67D61">
            <w:pPr>
              <w:pStyle w:val="Margin"/>
              <w:rPr>
                <w:rFonts w:cs="Arial"/>
              </w:rPr>
            </w:pPr>
          </w:p>
        </w:tc>
      </w:tr>
      <w:tr w:rsidR="00B67D61" w14:paraId="50CB2DEA" w14:textId="77777777">
        <w:tc>
          <w:tcPr>
            <w:tcW w:w="7655" w:type="dxa"/>
            <w:gridSpan w:val="2"/>
            <w:tcBorders>
              <w:left w:val="single" w:sz="4" w:space="0" w:color="D9D9D9"/>
              <w:right w:val="single" w:sz="4" w:space="0" w:color="D9D9D9"/>
            </w:tcBorders>
          </w:tcPr>
          <w:p w14:paraId="1751EEA1" w14:textId="019ECFC5" w:rsidR="00B67D61" w:rsidRDefault="00E96E0F" w:rsidP="00E96E0F">
            <w:pPr>
              <w:pStyle w:val="Graphic"/>
              <w:jc w:val="both"/>
            </w:pPr>
            <w:r>
              <w:t xml:space="preserve">Then choose </w:t>
            </w:r>
            <w:r>
              <w:rPr>
                <w:b/>
              </w:rPr>
              <w:t>Sign Out.</w:t>
            </w:r>
            <w:r>
              <w:t xml:space="preserve"> </w:t>
            </w:r>
          </w:p>
        </w:tc>
        <w:tc>
          <w:tcPr>
            <w:tcW w:w="1983" w:type="dxa"/>
            <w:tcBorders>
              <w:left w:val="single" w:sz="4" w:space="0" w:color="D9D9D9"/>
            </w:tcBorders>
          </w:tcPr>
          <w:p w14:paraId="50A1989B" w14:textId="77777777" w:rsidR="00B67D61" w:rsidRDefault="00B67D61">
            <w:pPr>
              <w:pStyle w:val="Margin"/>
              <w:rPr>
                <w:rFonts w:cs="Arial"/>
              </w:rPr>
            </w:pPr>
          </w:p>
          <w:p w14:paraId="3D3C63BD" w14:textId="58819A09" w:rsidR="00B67D61" w:rsidRDefault="00E96E0F">
            <w:pPr>
              <w:pStyle w:val="P68B1DB1-Margin11"/>
            </w:pPr>
            <w:r>
              <w:t>Sign out</w:t>
            </w:r>
          </w:p>
        </w:tc>
      </w:tr>
      <w:tr w:rsidR="00B67D61" w14:paraId="0AC1F9A8" w14:textId="77777777">
        <w:tc>
          <w:tcPr>
            <w:tcW w:w="7655" w:type="dxa"/>
            <w:gridSpan w:val="2"/>
            <w:tcBorders>
              <w:left w:val="single" w:sz="4" w:space="0" w:color="D9D9D9"/>
              <w:right w:val="single" w:sz="4" w:space="0" w:color="D9D9D9"/>
            </w:tcBorders>
          </w:tcPr>
          <w:p w14:paraId="48DD8D90" w14:textId="6EA6BC9C" w:rsidR="00B67D61" w:rsidRDefault="00F64454">
            <w:pPr>
              <w:jc w:val="center"/>
            </w:pPr>
            <w:r w:rsidRPr="00F64454">
              <w:rPr>
                <w:noProof/>
                <w:lang w:val="de-DE" w:eastAsia="de-DE"/>
              </w:rPr>
              <w:drawing>
                <wp:inline distT="0" distB="0" distL="0" distR="0" wp14:anchorId="0D9E9679" wp14:editId="4E69D143">
                  <wp:extent cx="2433976" cy="1020524"/>
                  <wp:effectExtent l="0" t="0" r="4445" b="8255"/>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441835" cy="1023819"/>
                          </a:xfrm>
                          <a:prstGeom prst="rect">
                            <a:avLst/>
                          </a:prstGeom>
                        </pic:spPr>
                      </pic:pic>
                    </a:graphicData>
                  </a:graphic>
                </wp:inline>
              </w:drawing>
            </w:r>
          </w:p>
        </w:tc>
        <w:tc>
          <w:tcPr>
            <w:tcW w:w="1983" w:type="dxa"/>
            <w:tcBorders>
              <w:left w:val="single" w:sz="4" w:space="0" w:color="D9D9D9"/>
            </w:tcBorders>
          </w:tcPr>
          <w:p w14:paraId="768C9877" w14:textId="77777777" w:rsidR="00B67D61" w:rsidRDefault="00B67D61">
            <w:pPr>
              <w:pStyle w:val="Margin"/>
              <w:rPr>
                <w:rFonts w:cs="Arial"/>
              </w:rPr>
            </w:pPr>
          </w:p>
        </w:tc>
      </w:tr>
      <w:tr w:rsidR="00B67D61" w14:paraId="7486EB20" w14:textId="77777777">
        <w:tc>
          <w:tcPr>
            <w:tcW w:w="7655" w:type="dxa"/>
            <w:gridSpan w:val="2"/>
            <w:tcBorders>
              <w:left w:val="single" w:sz="4" w:space="0" w:color="D9D9D9"/>
              <w:right w:val="single" w:sz="4" w:space="0" w:color="D9D9D9"/>
            </w:tcBorders>
          </w:tcPr>
          <w:p w14:paraId="4E934F36" w14:textId="1FA46033" w:rsidR="00B67D61" w:rsidRDefault="00E96E0F">
            <w:pPr>
              <w:jc w:val="both"/>
            </w:pPr>
            <w:r>
              <w:t xml:space="preserve">Confirm the subsequent warning with </w:t>
            </w:r>
            <w:r>
              <w:rPr>
                <w:b/>
              </w:rPr>
              <w:t>OK.</w:t>
            </w:r>
            <w:r>
              <w:t xml:space="preserve"> Once you have logged off, you see the logon screen for SAP S/4HANA again.</w:t>
            </w:r>
          </w:p>
        </w:tc>
        <w:tc>
          <w:tcPr>
            <w:tcW w:w="1983" w:type="dxa"/>
            <w:tcBorders>
              <w:left w:val="single" w:sz="4" w:space="0" w:color="D9D9D9"/>
            </w:tcBorders>
          </w:tcPr>
          <w:p w14:paraId="52BF512B" w14:textId="77777777" w:rsidR="00B67D61" w:rsidRDefault="00B67D61">
            <w:pPr>
              <w:pStyle w:val="Margin"/>
              <w:rPr>
                <w:rFonts w:cs="Arial"/>
              </w:rPr>
            </w:pPr>
          </w:p>
          <w:p w14:paraId="0452B8C4" w14:textId="28E5DA5D" w:rsidR="00F64454" w:rsidRDefault="00F64454">
            <w:pPr>
              <w:pStyle w:val="Margin"/>
              <w:rPr>
                <w:rFonts w:cs="Arial"/>
              </w:rPr>
            </w:pPr>
            <w:r>
              <w:rPr>
                <w:rFonts w:cs="Arial"/>
              </w:rPr>
              <w:t>OK</w:t>
            </w:r>
          </w:p>
        </w:tc>
      </w:tr>
      <w:tr w:rsidR="00B67D61" w14:paraId="2D5BA24B" w14:textId="77777777">
        <w:tc>
          <w:tcPr>
            <w:tcW w:w="7655" w:type="dxa"/>
            <w:gridSpan w:val="2"/>
            <w:tcBorders>
              <w:left w:val="single" w:sz="4" w:space="0" w:color="D9D9D9"/>
              <w:right w:val="single" w:sz="4" w:space="0" w:color="D9D9D9"/>
            </w:tcBorders>
          </w:tcPr>
          <w:p w14:paraId="76F7261B" w14:textId="79921546" w:rsidR="00B67D61" w:rsidRDefault="00F64454">
            <w:pPr>
              <w:jc w:val="center"/>
            </w:pPr>
            <w:r w:rsidRPr="00F64454">
              <w:rPr>
                <w:noProof/>
                <w:lang w:val="de-DE" w:eastAsia="de-DE"/>
              </w:rPr>
              <w:drawing>
                <wp:inline distT="0" distB="0" distL="0" distR="0" wp14:anchorId="7447223A" wp14:editId="6A2A9B8C">
                  <wp:extent cx="2033998" cy="2211064"/>
                  <wp:effectExtent l="0" t="0" r="4445" b="0"/>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041058" cy="2218738"/>
                          </a:xfrm>
                          <a:prstGeom prst="rect">
                            <a:avLst/>
                          </a:prstGeom>
                        </pic:spPr>
                      </pic:pic>
                    </a:graphicData>
                  </a:graphic>
                </wp:inline>
              </w:drawing>
            </w:r>
          </w:p>
        </w:tc>
        <w:tc>
          <w:tcPr>
            <w:tcW w:w="1983" w:type="dxa"/>
            <w:tcBorders>
              <w:left w:val="single" w:sz="4" w:space="0" w:color="D9D9D9"/>
            </w:tcBorders>
          </w:tcPr>
          <w:p w14:paraId="027DC0D7" w14:textId="77777777" w:rsidR="00B67D61" w:rsidRDefault="00B67D61">
            <w:pPr>
              <w:pStyle w:val="Margin"/>
              <w:rPr>
                <w:rFonts w:cs="Arial"/>
              </w:rPr>
            </w:pPr>
          </w:p>
        </w:tc>
      </w:tr>
      <w:tr w:rsidR="00B67D61" w14:paraId="294E9CAA" w14:textId="77777777">
        <w:trPr>
          <w:trHeight w:val="454"/>
        </w:trPr>
        <w:tc>
          <w:tcPr>
            <w:tcW w:w="7655" w:type="dxa"/>
            <w:gridSpan w:val="2"/>
            <w:tcBorders>
              <w:left w:val="single" w:sz="4" w:space="0" w:color="D9D9D9"/>
              <w:right w:val="single" w:sz="4" w:space="0" w:color="D9D9D9"/>
            </w:tcBorders>
            <w:shd w:val="clear" w:color="auto" w:fill="D9D9D9"/>
          </w:tcPr>
          <w:p w14:paraId="2F6DD4D7" w14:textId="77777777" w:rsidR="00B67D61" w:rsidRDefault="00E96E0F">
            <w:pPr>
              <w:jc w:val="right"/>
            </w:pPr>
            <w:r>
              <w:rPr>
                <w:noProof/>
                <w:lang w:val="de-DE" w:eastAsia="de-DE"/>
              </w:rPr>
              <mc:AlternateContent>
                <mc:Choice Requires="wps">
                  <w:drawing>
                    <wp:inline distT="0" distB="0" distL="0" distR="0" wp14:anchorId="0650809A" wp14:editId="5962470C">
                      <wp:extent cx="144145" cy="144145"/>
                      <wp:effectExtent l="13970" t="8255" r="13335" b="9525"/>
                      <wp:docPr id="1035" name="Rectangle 1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92B125C" id="Rectangle 116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CUXgyRHwIAAEEEAAAOAAAAAAAAAAAAAAAAAC4CAABkcnMvZTJvRG9jLnhtbFBLAQItABQA&#10;BgAIAAAAIQC5gPTB2AAAAAMBAAAPAAAAAAAAAAAAAAAAAHkEAABkcnMvZG93bnJldi54bWxQSwUG&#10;AAAAAAQABADzAAAAfgUAAAAA&#10;">
                      <w10:anchorlock/>
                    </v:rect>
                  </w:pict>
                </mc:Fallback>
              </mc:AlternateContent>
            </w:r>
          </w:p>
        </w:tc>
        <w:tc>
          <w:tcPr>
            <w:tcW w:w="1983" w:type="dxa"/>
            <w:tcBorders>
              <w:left w:val="single" w:sz="4" w:space="0" w:color="D9D9D9"/>
            </w:tcBorders>
          </w:tcPr>
          <w:p w14:paraId="238B126D" w14:textId="77777777" w:rsidR="00B67D61" w:rsidRDefault="00B67D61">
            <w:pPr>
              <w:pStyle w:val="Margin"/>
            </w:pPr>
          </w:p>
        </w:tc>
      </w:tr>
    </w:tbl>
    <w:p w14:paraId="2EA5136D" w14:textId="1F162C93" w:rsidR="00B67D61" w:rsidRDefault="00B67D61">
      <w:pPr>
        <w:spacing w:before="0" w:after="0"/>
      </w:pPr>
    </w:p>
    <w:sectPr w:rsidR="00B67D61">
      <w:headerReference w:type="default" r:id="rId83"/>
      <w:footerReference w:type="default" r:id="rId84"/>
      <w:headerReference w:type="first" r:id="rId85"/>
      <w:footerReference w:type="first" r:id="rId86"/>
      <w:pgSz w:w="11906" w:h="16838" w:code="9"/>
      <w:pgMar w:top="1618" w:right="1286" w:bottom="1078" w:left="1134" w:header="709" w:footer="128"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6082F" w14:textId="77777777" w:rsidR="00C62F1A" w:rsidRDefault="00C62F1A">
      <w:pPr>
        <w:spacing w:after="0"/>
      </w:pPr>
      <w:r>
        <w:separator/>
      </w:r>
    </w:p>
    <w:p w14:paraId="1D64E677" w14:textId="77777777" w:rsidR="00C62F1A" w:rsidRDefault="00C62F1A"/>
  </w:endnote>
  <w:endnote w:type="continuationSeparator" w:id="0">
    <w:p w14:paraId="2DA33F51" w14:textId="77777777" w:rsidR="00C62F1A" w:rsidRDefault="00C62F1A">
      <w:pPr>
        <w:spacing w:after="0"/>
      </w:pPr>
      <w:r>
        <w:continuationSeparator/>
      </w:r>
    </w:p>
    <w:p w14:paraId="6AC0E150" w14:textId="77777777" w:rsidR="00C62F1A" w:rsidRDefault="00C62F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Std Medium">
    <w:altName w:val="Century Gothic"/>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Std-Light">
    <w:altName w:val="Century Gothic"/>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uturaStd-Heavy">
    <w:altName w:val="Century Gothic"/>
    <w:panose1 w:val="00000000000000000000"/>
    <w:charset w:val="00"/>
    <w:family w:val="auto"/>
    <w:notTrueType/>
    <w:pitch w:val="default"/>
    <w:sig w:usb0="00000003" w:usb1="00000000" w:usb2="00000000" w:usb3="00000000" w:csb0="00000001" w:csb1="00000000"/>
  </w:font>
  <w:font w:name="Futura-Bold">
    <w:altName w:val="Arial"/>
    <w:panose1 w:val="00000000000000000000"/>
    <w:charset w:val="00"/>
    <w:family w:val="swiss"/>
    <w:notTrueType/>
    <w:pitch w:val="default"/>
    <w:sig w:usb0="00000003" w:usb1="00000000" w:usb2="00000000" w:usb3="00000000" w:csb0="00000001" w:csb1="00000000"/>
  </w:font>
  <w:font w:name="FuturaStd-Book">
    <w:altName w:val="Century Goth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utura Std ExtraBold">
    <w:altName w:val="Arial"/>
    <w:panose1 w:val="00000000000000000000"/>
    <w:charset w:val="00"/>
    <w:family w:val="swiss"/>
    <w:notTrueType/>
    <w:pitch w:val="variable"/>
    <w:sig w:usb0="800000AF" w:usb1="4000204A" w:usb2="00000000" w:usb3="00000000" w:csb0="00000001" w:csb1="00000000"/>
  </w:font>
  <w:font w:name="Futura Std Book">
    <w:altName w:val="Century Gothic"/>
    <w:panose1 w:val="00000000000000000000"/>
    <w:charset w:val="00"/>
    <w:family w:val="swiss"/>
    <w:notTrueType/>
    <w:pitch w:val="variable"/>
    <w:sig w:usb0="800000AF" w:usb1="4000204A" w:usb2="00000000" w:usb3="00000000" w:csb0="00000001" w:csb1="00000000"/>
  </w:font>
  <w:font w:name="Garamond">
    <w:panose1 w:val="02020404030301010803"/>
    <w:charset w:val="00"/>
    <w:family w:val="roman"/>
    <w:pitch w:val="variable"/>
    <w:sig w:usb0="00000287" w:usb1="00000000" w:usb2="00000000" w:usb3="00000000" w:csb0="0000009F" w:csb1="00000000"/>
  </w:font>
  <w:font w:name="Futura Bk">
    <w:altName w:val="Segoe UI"/>
    <w:charset w:val="00"/>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C5621" w14:textId="4263A62C" w:rsidR="002E4D78" w:rsidRDefault="002E4D78">
    <w:pPr>
      <w:pStyle w:val="P68B1DB1-Fuzeile117"/>
      <w:tabs>
        <w:tab w:val="clear" w:pos="9360"/>
        <w:tab w:val="right" w:pos="9540"/>
      </w:tabs>
      <w:ind w:left="-112"/>
    </w:pPr>
    <w:r>
      <w:rPr>
        <w:noProof/>
        <w:lang w:val="de-DE" w:eastAsia="de-DE"/>
      </w:rPr>
      <mc:AlternateContent>
        <mc:Choice Requires="wps">
          <w:drawing>
            <wp:anchor distT="0" distB="0" distL="114300" distR="114300" simplePos="0" relativeHeight="251657728" behindDoc="0" locked="0" layoutInCell="1" allowOverlap="1" wp14:anchorId="69485DCE" wp14:editId="18438FC4">
              <wp:simplePos x="0" y="0"/>
              <wp:positionH relativeFrom="column">
                <wp:posOffset>-73025</wp:posOffset>
              </wp:positionH>
              <wp:positionV relativeFrom="paragraph">
                <wp:posOffset>-58420</wp:posOffset>
              </wp:positionV>
              <wp:extent cx="6120130" cy="635"/>
              <wp:effectExtent l="8890" t="6350" r="5080" b="12065"/>
              <wp:wrapNone/>
              <wp:docPr id="3"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F81D77E" id="_x0000_t32" coordsize="21600,21600" o:spt="32" o:oned="t" path="m,l21600,21600e" filled="f">
              <v:path arrowok="t" fillok="f" o:connecttype="none"/>
              <o:lock v:ext="edit" shapetype="t"/>
            </v:shapetype>
            <v:shape id="AutoShape 24" o:spid="_x0000_s1026" type="#_x0000_t32" style="position:absolute;margin-left:-5.75pt;margin-top:-4.6pt;width:481.9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"/>
          </w:pict>
        </mc:Fallback>
      </mc:AlternateContent>
    </w:r>
    <w:r>
      <w:t>© SAP UCC Magdeburg</w:t>
    </w:r>
    <w:r>
      <w:tab/>
      <w:t xml:space="preserve"> Page</w:t>
    </w:r>
    <w:r>
      <w:fldChar w:fldCharType="begin"/>
    </w:r>
    <w:r>
      <w:instrText xml:space="preserve"> PAGE   \* MERGEFORMAT </w:instrText>
    </w:r>
    <w:r>
      <w:fldChar w:fldCharType="separate"/>
    </w:r>
    <w:r w:rsidR="006C1416">
      <w:rPr>
        <w:noProof/>
      </w:rPr>
      <w:t>22</w:t>
    </w:r>
    <w:r>
      <w:fldChar w:fldCharType="end"/>
    </w:r>
    <w:r>
      <w:t xml:space="preserve"> </w:t>
    </w:r>
  </w:p>
  <w:p w14:paraId="45A10FD2" w14:textId="77777777" w:rsidR="002E4D78" w:rsidRDefault="002E4D7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771AF" w14:textId="64BE6A6F" w:rsidR="002E4D78" w:rsidRDefault="002E4D78">
    <w:pPr>
      <w:pStyle w:val="P68B1DB1-Fuzeile116"/>
      <w:tabs>
        <w:tab w:val="clear" w:pos="9360"/>
        <w:tab w:val="right" w:pos="9900"/>
      </w:tabs>
      <w:jc w:val="right"/>
    </w:pPr>
    <w:r>
      <w:t>© SAP UCC Magdeburg</w:t>
    </w:r>
  </w:p>
  <w:p w14:paraId="112ABCBE" w14:textId="77777777" w:rsidR="002E4D78" w:rsidRDefault="002E4D7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8E474" w14:textId="77777777" w:rsidR="00C62F1A" w:rsidRDefault="00C62F1A">
      <w:pPr>
        <w:spacing w:after="0"/>
      </w:pPr>
      <w:r>
        <w:separator/>
      </w:r>
    </w:p>
    <w:p w14:paraId="05610F29" w14:textId="77777777" w:rsidR="00C62F1A" w:rsidRDefault="00C62F1A"/>
  </w:footnote>
  <w:footnote w:type="continuationSeparator" w:id="0">
    <w:p w14:paraId="4E14DB26" w14:textId="77777777" w:rsidR="00C62F1A" w:rsidRDefault="00C62F1A">
      <w:pPr>
        <w:spacing w:after="0"/>
      </w:pPr>
      <w:r>
        <w:continuationSeparator/>
      </w:r>
    </w:p>
    <w:p w14:paraId="1128316D" w14:textId="77777777" w:rsidR="00C62F1A" w:rsidRDefault="00C62F1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9071E" w14:textId="77777777" w:rsidR="002E4D78" w:rsidRDefault="002E4D78">
    <w:pPr>
      <w:pStyle w:val="Kopfzeile"/>
    </w:pPr>
    <w:r>
      <w:rPr>
        <w:noProof/>
        <w:lang w:val="de-DE" w:eastAsia="de-DE"/>
      </w:rPr>
      <mc:AlternateContent>
        <mc:Choice Requires="wps">
          <w:drawing>
            <wp:anchor distT="0" distB="0" distL="114300" distR="114300" simplePos="0" relativeHeight="251656704" behindDoc="0" locked="0" layoutInCell="1" allowOverlap="1" wp14:anchorId="7F61E739" wp14:editId="69F05F47">
              <wp:simplePos x="0" y="0"/>
              <wp:positionH relativeFrom="column">
                <wp:posOffset>4229100</wp:posOffset>
              </wp:positionH>
              <wp:positionV relativeFrom="paragraph">
                <wp:posOffset>135890</wp:posOffset>
              </wp:positionV>
              <wp:extent cx="1828800" cy="342900"/>
              <wp:effectExtent l="0" t="0" r="3810" b="4445"/>
              <wp:wrapNone/>
              <wp:docPr id="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FC081" w14:textId="77777777" w:rsidR="002E4D78" w:rsidRDefault="002E4D78">
                          <w:pPr>
                            <w:pStyle w:val="P68B1DB1-DescCover14"/>
                          </w:pPr>
                          <w:r>
                            <w:t>CASE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F61E739" id="Rectangle 23" o:spid="_x0000_s1027" style="position:absolute;margin-left:333pt;margin-top:10.7pt;width:2in;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" filled="f" stroked="f">
              <v:fill opacity="0"/>
              <v:textbox>
                <w:txbxContent>
                  <w:p w14:paraId="5B5FC081" w14:textId="77777777" w:rsidR="002E4D78" w:rsidRDefault="002E4D78">
                    <w:pPr>
                      <w:pStyle w:val="P68B1DB1-DescCover14"/>
                    </w:pPr>
                    <w:r>
                      <w:t>CASE STUDY</w:t>
                    </w:r>
                  </w:p>
                </w:txbxContent>
              </v:textbox>
            </v:rect>
          </w:pict>
        </mc:Fallback>
      </mc:AlternateContent>
    </w:r>
    <w:r>
      <w:rPr>
        <w:noProof/>
        <w:lang w:val="de-DE" w:eastAsia="de-DE"/>
      </w:rPr>
      <mc:AlternateContent>
        <mc:Choice Requires="wps">
          <w:drawing>
            <wp:anchor distT="0" distB="0" distL="114300" distR="114300" simplePos="0" relativeHeight="251655680" behindDoc="0" locked="0" layoutInCell="1" allowOverlap="1" wp14:anchorId="45842473" wp14:editId="79771AB4">
              <wp:simplePos x="0" y="0"/>
              <wp:positionH relativeFrom="column">
                <wp:posOffset>6059805</wp:posOffset>
              </wp:positionH>
              <wp:positionV relativeFrom="paragraph">
                <wp:posOffset>136525</wp:posOffset>
              </wp:positionV>
              <wp:extent cx="784225" cy="247015"/>
              <wp:effectExtent l="0" t="0" r="0" b="4445"/>
              <wp:wrapNone/>
              <wp:docPr id="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225" cy="24701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C8B06A2" id="Rectangle 22" o:spid="_x0000_s1026" style="position:absolute;margin-left:477.15pt;margin-top:10.75pt;width:61.75pt;height:19.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" fillcolor="#943634" stroked="f"/>
          </w:pict>
        </mc:Fallback>
      </mc:AlternateContent>
    </w:r>
  </w:p>
  <w:p w14:paraId="19F2E743" w14:textId="77777777" w:rsidR="002E4D78" w:rsidRDefault="002E4D78">
    <w:pPr>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3DF94" w14:textId="77777777" w:rsidR="002E4D78" w:rsidRDefault="002E4D78">
    <w:pPr>
      <w:pStyle w:val="P68B1DB1-Kopfzeile15"/>
      <w:jc w:val="right"/>
    </w:pPr>
    <w:r>
      <w:rPr>
        <w:noProof/>
        <w:lang w:val="de-DE" w:eastAsia="de-DE"/>
      </w:rPr>
      <mc:AlternateContent>
        <mc:Choice Requires="wps">
          <w:drawing>
            <wp:anchor distT="0" distB="0" distL="114300" distR="114300" simplePos="0" relativeHeight="251659776" behindDoc="0" locked="0" layoutInCell="1" allowOverlap="1" wp14:anchorId="72EF0334" wp14:editId="565ADA26">
              <wp:simplePos x="0" y="0"/>
              <wp:positionH relativeFrom="column">
                <wp:posOffset>4229100</wp:posOffset>
              </wp:positionH>
              <wp:positionV relativeFrom="paragraph">
                <wp:posOffset>135890</wp:posOffset>
              </wp:positionV>
              <wp:extent cx="1828800" cy="342900"/>
              <wp:effectExtent l="0" t="0" r="3810" b="4445"/>
              <wp:wrapNone/>
              <wp:docPr id="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9B421" w14:textId="77777777" w:rsidR="002E4D78" w:rsidRDefault="002E4D78">
                          <w:pPr>
                            <w:pStyle w:val="P68B1DB1-DescCover14"/>
                          </w:pPr>
                          <w:r>
                            <w:t>CASE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EF0334" id="Rectangle 26" o:spid="_x0000_s1028" style="position:absolute;left:0;text-align:left;margin-left:333pt;margin-top:10.7pt;width:2in;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" filled="f" stroked="f">
              <v:fill opacity="0"/>
              <v:textbox>
                <w:txbxContent>
                  <w:p w14:paraId="6CB9B421" w14:textId="77777777" w:rsidR="002E4D78" w:rsidRDefault="002E4D78">
                    <w:pPr>
                      <w:pStyle w:val="P68B1DB1-DescCover14"/>
                    </w:pPr>
                    <w:r>
                      <w:t>CASE STUDY</w:t>
                    </w:r>
                  </w:p>
                </w:txbxContent>
              </v:textbox>
            </v:rect>
          </w:pict>
        </mc:Fallback>
      </mc:AlternateContent>
    </w:r>
    <w:r>
      <w:rPr>
        <w:noProof/>
        <w:lang w:val="de-DE" w:eastAsia="de-DE"/>
      </w:rPr>
      <mc:AlternateContent>
        <mc:Choice Requires="wps">
          <w:drawing>
            <wp:anchor distT="0" distB="0" distL="114300" distR="114300" simplePos="0" relativeHeight="251658752" behindDoc="0" locked="0" layoutInCell="1" allowOverlap="1" wp14:anchorId="766FD22C" wp14:editId="3ADED12E">
              <wp:simplePos x="0" y="0"/>
              <wp:positionH relativeFrom="column">
                <wp:posOffset>6059805</wp:posOffset>
              </wp:positionH>
              <wp:positionV relativeFrom="paragraph">
                <wp:posOffset>136525</wp:posOffset>
              </wp:positionV>
              <wp:extent cx="784225" cy="247015"/>
              <wp:effectExtent l="0" t="0" r="0" b="4445"/>
              <wp:wrapNone/>
              <wp:docPr id="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225" cy="24701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12D915" id="Rectangle 25" o:spid="_x0000_s1026" style="position:absolute;margin-left:477.15pt;margin-top:10.75pt;width:61.75pt;height:19.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" fillcolor="#943634"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81E82A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4BE8684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034285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5C8A02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7FC1DD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7E73F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2AC52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BA7A7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40C7A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902958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11911058"/>
    <w:multiLevelType w:val="hybridMultilevel"/>
    <w:tmpl w:val="5F54885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9F6092"/>
    <w:multiLevelType w:val="hybridMultilevel"/>
    <w:tmpl w:val="14729C46"/>
    <w:lvl w:ilvl="0" w:tplc="F98E750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A91733"/>
    <w:multiLevelType w:val="hybridMultilevel"/>
    <w:tmpl w:val="89843648"/>
    <w:lvl w:ilvl="0" w:tplc="F98E7508">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3501E5"/>
    <w:multiLevelType w:val="hybridMultilevel"/>
    <w:tmpl w:val="D6EA82D2"/>
    <w:lvl w:ilvl="0" w:tplc="560A224E">
      <w:start w:val="1"/>
      <w:numFmt w:val="decimal"/>
      <w:pStyle w:val="berschrift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81613D"/>
    <w:multiLevelType w:val="hybridMultilevel"/>
    <w:tmpl w:val="710E9ED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F72A25"/>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C2D490A"/>
    <w:multiLevelType w:val="hybridMultilevel"/>
    <w:tmpl w:val="AEBA8EE8"/>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7" w15:restartNumberingAfterBreak="0">
    <w:nsid w:val="494C3D92"/>
    <w:multiLevelType w:val="hybridMultilevel"/>
    <w:tmpl w:val="FFAA9FC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925E5E"/>
    <w:multiLevelType w:val="hybridMultilevel"/>
    <w:tmpl w:val="74C8790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1FF5AC7"/>
    <w:multiLevelType w:val="hybridMultilevel"/>
    <w:tmpl w:val="A32A0C6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86592E"/>
    <w:multiLevelType w:val="hybridMultilevel"/>
    <w:tmpl w:val="424EF58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B6573E"/>
    <w:multiLevelType w:val="hybridMultilevel"/>
    <w:tmpl w:val="DB06EECA"/>
    <w:lvl w:ilvl="0" w:tplc="F6EC69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CBE0C73"/>
    <w:multiLevelType w:val="hybridMultilevel"/>
    <w:tmpl w:val="9EEE90B2"/>
    <w:lvl w:ilvl="0" w:tplc="8A32256E">
      <w:start w:val="1"/>
      <w:numFmt w:val="bullet"/>
      <w:lvlText w:val=""/>
      <w:lvlJc w:val="left"/>
      <w:pPr>
        <w:tabs>
          <w:tab w:val="num" w:pos="720"/>
        </w:tabs>
        <w:ind w:left="720"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4C2A14"/>
    <w:multiLevelType w:val="hybridMultilevel"/>
    <w:tmpl w:val="0D3864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3067055"/>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5" w15:restartNumberingAfterBreak="0">
    <w:nsid w:val="772E0153"/>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15"/>
  </w:num>
  <w:num w:numId="13">
    <w:abstractNumId w:val="25"/>
  </w:num>
  <w:num w:numId="14">
    <w:abstractNumId w:val="20"/>
  </w:num>
  <w:num w:numId="15">
    <w:abstractNumId w:val="22"/>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4"/>
  </w:num>
  <w:num w:numId="19">
    <w:abstractNumId w:val="17"/>
  </w:num>
  <w:num w:numId="20">
    <w:abstractNumId w:val="10"/>
  </w:num>
  <w:num w:numId="21">
    <w:abstractNumId w:val="19"/>
  </w:num>
  <w:num w:numId="22">
    <w:abstractNumId w:val="21"/>
  </w:num>
  <w:num w:numId="23">
    <w:abstractNumId w:val="11"/>
  </w:num>
  <w:num w:numId="24">
    <w:abstractNumId w:val="12"/>
  </w:num>
  <w:num w:numId="25">
    <w:abstractNumId w:val="13"/>
  </w:num>
  <w:num w:numId="26">
    <w:abstractNumId w:val="18"/>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hideSpellingErrors/>
  <w:activeWritingStyle w:appName="MSWord" w:lang="de-DE" w:vendorID="64" w:dllVersion="6" w:nlCheck="1" w:checkStyle="0"/>
  <w:activeWritingStyle w:appName="MSWord" w:lang="en-GB" w:vendorID="64" w:dllVersion="6" w:nlCheck="1" w:checkStyle="1"/>
  <w:activeWritingStyle w:appName="MSWord" w:lang="en-GB" w:vendorID="64" w:dllVersion="0" w:nlCheck="1" w:checkStyle="0"/>
  <w:activeWritingStyle w:appName="MSWord" w:lang="de-DE" w:vendorID="64" w:dllVersion="0" w:nlCheck="1" w:checkStyle="0"/>
  <w:activeWritingStyle w:appName="MSWord" w:lang="en-GB" w:vendorID="64" w:dllVersion="131078" w:nlCheck="1" w:checkStyle="1"/>
  <w:activeWritingStyle w:appName="MSWord" w:lang="de-DE" w:vendorID="64" w:dllVersion="131078" w:nlCheck="1"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A39"/>
    <w:rsid w:val="000005DF"/>
    <w:rsid w:val="00003048"/>
    <w:rsid w:val="000031E9"/>
    <w:rsid w:val="00007F00"/>
    <w:rsid w:val="0001034C"/>
    <w:rsid w:val="00012207"/>
    <w:rsid w:val="00012240"/>
    <w:rsid w:val="0001341E"/>
    <w:rsid w:val="00015CFE"/>
    <w:rsid w:val="00016AFB"/>
    <w:rsid w:val="00021E3F"/>
    <w:rsid w:val="000235B1"/>
    <w:rsid w:val="00024467"/>
    <w:rsid w:val="000312E7"/>
    <w:rsid w:val="0003314F"/>
    <w:rsid w:val="0003496E"/>
    <w:rsid w:val="00034EB1"/>
    <w:rsid w:val="000353D4"/>
    <w:rsid w:val="00036070"/>
    <w:rsid w:val="00036B73"/>
    <w:rsid w:val="00036BB2"/>
    <w:rsid w:val="0004131D"/>
    <w:rsid w:val="00041955"/>
    <w:rsid w:val="00041CF3"/>
    <w:rsid w:val="00044B04"/>
    <w:rsid w:val="00046869"/>
    <w:rsid w:val="0004771A"/>
    <w:rsid w:val="0005056E"/>
    <w:rsid w:val="000512B1"/>
    <w:rsid w:val="00052E6C"/>
    <w:rsid w:val="00053741"/>
    <w:rsid w:val="00054BEF"/>
    <w:rsid w:val="000610B7"/>
    <w:rsid w:val="00061AA4"/>
    <w:rsid w:val="0006221E"/>
    <w:rsid w:val="00062A58"/>
    <w:rsid w:val="00064396"/>
    <w:rsid w:val="00064C2D"/>
    <w:rsid w:val="000713CB"/>
    <w:rsid w:val="000713F5"/>
    <w:rsid w:val="0007166B"/>
    <w:rsid w:val="00071FDF"/>
    <w:rsid w:val="000723C8"/>
    <w:rsid w:val="00073064"/>
    <w:rsid w:val="0007374A"/>
    <w:rsid w:val="00073822"/>
    <w:rsid w:val="00074EF4"/>
    <w:rsid w:val="000752FD"/>
    <w:rsid w:val="0008051A"/>
    <w:rsid w:val="00080A39"/>
    <w:rsid w:val="00081165"/>
    <w:rsid w:val="00083AE3"/>
    <w:rsid w:val="0008582F"/>
    <w:rsid w:val="00091874"/>
    <w:rsid w:val="00091A35"/>
    <w:rsid w:val="00091B0E"/>
    <w:rsid w:val="000953BF"/>
    <w:rsid w:val="00095685"/>
    <w:rsid w:val="00096C71"/>
    <w:rsid w:val="00097117"/>
    <w:rsid w:val="000976CC"/>
    <w:rsid w:val="000A50C8"/>
    <w:rsid w:val="000A528C"/>
    <w:rsid w:val="000A5322"/>
    <w:rsid w:val="000A5AA1"/>
    <w:rsid w:val="000A7AF7"/>
    <w:rsid w:val="000B4D04"/>
    <w:rsid w:val="000B7138"/>
    <w:rsid w:val="000B7C65"/>
    <w:rsid w:val="000C07C6"/>
    <w:rsid w:val="000C1F39"/>
    <w:rsid w:val="000C291E"/>
    <w:rsid w:val="000C2AE8"/>
    <w:rsid w:val="000C2D81"/>
    <w:rsid w:val="000C43D3"/>
    <w:rsid w:val="000C5C0D"/>
    <w:rsid w:val="000C6EDD"/>
    <w:rsid w:val="000C7013"/>
    <w:rsid w:val="000D2002"/>
    <w:rsid w:val="000D2530"/>
    <w:rsid w:val="000D27C7"/>
    <w:rsid w:val="000D3C4E"/>
    <w:rsid w:val="000D5A55"/>
    <w:rsid w:val="000E0741"/>
    <w:rsid w:val="000E09CE"/>
    <w:rsid w:val="000E2A43"/>
    <w:rsid w:val="000E478C"/>
    <w:rsid w:val="000E4D6C"/>
    <w:rsid w:val="000E57F7"/>
    <w:rsid w:val="000E5C15"/>
    <w:rsid w:val="000E7DCA"/>
    <w:rsid w:val="000F1A46"/>
    <w:rsid w:val="000F390E"/>
    <w:rsid w:val="000F4593"/>
    <w:rsid w:val="000F4B86"/>
    <w:rsid w:val="000F6082"/>
    <w:rsid w:val="000F6C1F"/>
    <w:rsid w:val="000F7CEF"/>
    <w:rsid w:val="001016C0"/>
    <w:rsid w:val="00105178"/>
    <w:rsid w:val="0010775E"/>
    <w:rsid w:val="001115FD"/>
    <w:rsid w:val="00111841"/>
    <w:rsid w:val="0011285A"/>
    <w:rsid w:val="00113E8D"/>
    <w:rsid w:val="00115328"/>
    <w:rsid w:val="00123BB7"/>
    <w:rsid w:val="001240E6"/>
    <w:rsid w:val="00124A60"/>
    <w:rsid w:val="0012692B"/>
    <w:rsid w:val="00126F32"/>
    <w:rsid w:val="00130844"/>
    <w:rsid w:val="001319C4"/>
    <w:rsid w:val="001331C6"/>
    <w:rsid w:val="00134699"/>
    <w:rsid w:val="0013510B"/>
    <w:rsid w:val="001365F8"/>
    <w:rsid w:val="00143AAC"/>
    <w:rsid w:val="00144777"/>
    <w:rsid w:val="00144C8E"/>
    <w:rsid w:val="00147725"/>
    <w:rsid w:val="001477D4"/>
    <w:rsid w:val="00147E24"/>
    <w:rsid w:val="0015146F"/>
    <w:rsid w:val="0015194F"/>
    <w:rsid w:val="001523B0"/>
    <w:rsid w:val="00154203"/>
    <w:rsid w:val="00154387"/>
    <w:rsid w:val="00155050"/>
    <w:rsid w:val="00155AEA"/>
    <w:rsid w:val="00155F13"/>
    <w:rsid w:val="001578DE"/>
    <w:rsid w:val="00163277"/>
    <w:rsid w:val="001653C4"/>
    <w:rsid w:val="001702EC"/>
    <w:rsid w:val="00171110"/>
    <w:rsid w:val="0017112B"/>
    <w:rsid w:val="00172011"/>
    <w:rsid w:val="001720A7"/>
    <w:rsid w:val="00172E1D"/>
    <w:rsid w:val="00173C9D"/>
    <w:rsid w:val="0017461D"/>
    <w:rsid w:val="0017465A"/>
    <w:rsid w:val="00177445"/>
    <w:rsid w:val="00182761"/>
    <w:rsid w:val="00182A92"/>
    <w:rsid w:val="00183C89"/>
    <w:rsid w:val="00184769"/>
    <w:rsid w:val="00184D74"/>
    <w:rsid w:val="00185B19"/>
    <w:rsid w:val="001904E5"/>
    <w:rsid w:val="00191BF1"/>
    <w:rsid w:val="0019238A"/>
    <w:rsid w:val="00192AB5"/>
    <w:rsid w:val="00196064"/>
    <w:rsid w:val="001971AA"/>
    <w:rsid w:val="001A0723"/>
    <w:rsid w:val="001A240C"/>
    <w:rsid w:val="001A38D0"/>
    <w:rsid w:val="001A53BF"/>
    <w:rsid w:val="001A571C"/>
    <w:rsid w:val="001A5BD9"/>
    <w:rsid w:val="001A631F"/>
    <w:rsid w:val="001A6770"/>
    <w:rsid w:val="001A6E1E"/>
    <w:rsid w:val="001A7823"/>
    <w:rsid w:val="001B01A0"/>
    <w:rsid w:val="001B0381"/>
    <w:rsid w:val="001B073A"/>
    <w:rsid w:val="001B2284"/>
    <w:rsid w:val="001B2451"/>
    <w:rsid w:val="001B27DA"/>
    <w:rsid w:val="001B359C"/>
    <w:rsid w:val="001B7354"/>
    <w:rsid w:val="001C04D5"/>
    <w:rsid w:val="001C06C5"/>
    <w:rsid w:val="001C2582"/>
    <w:rsid w:val="001C32EC"/>
    <w:rsid w:val="001C4418"/>
    <w:rsid w:val="001D046D"/>
    <w:rsid w:val="001D0A8E"/>
    <w:rsid w:val="001D265E"/>
    <w:rsid w:val="001D31A4"/>
    <w:rsid w:val="001D4866"/>
    <w:rsid w:val="001D48E4"/>
    <w:rsid w:val="001D5188"/>
    <w:rsid w:val="001D6DAB"/>
    <w:rsid w:val="001D7FA8"/>
    <w:rsid w:val="001E073D"/>
    <w:rsid w:val="001E13D3"/>
    <w:rsid w:val="001E2012"/>
    <w:rsid w:val="001E28F5"/>
    <w:rsid w:val="001E2E01"/>
    <w:rsid w:val="001E2F21"/>
    <w:rsid w:val="001E4209"/>
    <w:rsid w:val="001F2922"/>
    <w:rsid w:val="001F29A8"/>
    <w:rsid w:val="001F2F25"/>
    <w:rsid w:val="001F4210"/>
    <w:rsid w:val="001F4BF0"/>
    <w:rsid w:val="001F4F8D"/>
    <w:rsid w:val="001F534F"/>
    <w:rsid w:val="001F79CC"/>
    <w:rsid w:val="002012F6"/>
    <w:rsid w:val="00203DDE"/>
    <w:rsid w:val="00204C71"/>
    <w:rsid w:val="00205340"/>
    <w:rsid w:val="002053CD"/>
    <w:rsid w:val="0021054B"/>
    <w:rsid w:val="002118BF"/>
    <w:rsid w:val="00215CF9"/>
    <w:rsid w:val="00216BBA"/>
    <w:rsid w:val="00216EE4"/>
    <w:rsid w:val="002179AF"/>
    <w:rsid w:val="00220713"/>
    <w:rsid w:val="00220A3A"/>
    <w:rsid w:val="002224BA"/>
    <w:rsid w:val="002229C5"/>
    <w:rsid w:val="00222E65"/>
    <w:rsid w:val="00224DA1"/>
    <w:rsid w:val="0022584A"/>
    <w:rsid w:val="00231984"/>
    <w:rsid w:val="00231C3C"/>
    <w:rsid w:val="00232321"/>
    <w:rsid w:val="00232AD9"/>
    <w:rsid w:val="00233145"/>
    <w:rsid w:val="002336E8"/>
    <w:rsid w:val="002344AA"/>
    <w:rsid w:val="002354C0"/>
    <w:rsid w:val="002365C7"/>
    <w:rsid w:val="002414AE"/>
    <w:rsid w:val="00242801"/>
    <w:rsid w:val="00244F93"/>
    <w:rsid w:val="00245F38"/>
    <w:rsid w:val="00246284"/>
    <w:rsid w:val="00250C50"/>
    <w:rsid w:val="00252581"/>
    <w:rsid w:val="00252F71"/>
    <w:rsid w:val="0025368C"/>
    <w:rsid w:val="00253E30"/>
    <w:rsid w:val="00255009"/>
    <w:rsid w:val="002553DD"/>
    <w:rsid w:val="0025748E"/>
    <w:rsid w:val="0026009D"/>
    <w:rsid w:val="00260362"/>
    <w:rsid w:val="00260A1A"/>
    <w:rsid w:val="002625ED"/>
    <w:rsid w:val="00262FEB"/>
    <w:rsid w:val="00270408"/>
    <w:rsid w:val="002712AB"/>
    <w:rsid w:val="002718DB"/>
    <w:rsid w:val="00273663"/>
    <w:rsid w:val="00273806"/>
    <w:rsid w:val="00273C81"/>
    <w:rsid w:val="00276FAC"/>
    <w:rsid w:val="00277850"/>
    <w:rsid w:val="00280BFF"/>
    <w:rsid w:val="002836DD"/>
    <w:rsid w:val="00287780"/>
    <w:rsid w:val="002907F3"/>
    <w:rsid w:val="00293C9C"/>
    <w:rsid w:val="00293EFE"/>
    <w:rsid w:val="00293F57"/>
    <w:rsid w:val="002942A4"/>
    <w:rsid w:val="00294673"/>
    <w:rsid w:val="00295C53"/>
    <w:rsid w:val="00296366"/>
    <w:rsid w:val="00297F23"/>
    <w:rsid w:val="002A1F4B"/>
    <w:rsid w:val="002A3084"/>
    <w:rsid w:val="002A3CA9"/>
    <w:rsid w:val="002A6F13"/>
    <w:rsid w:val="002A76EA"/>
    <w:rsid w:val="002B0663"/>
    <w:rsid w:val="002B3D94"/>
    <w:rsid w:val="002B5E97"/>
    <w:rsid w:val="002B7A00"/>
    <w:rsid w:val="002C259B"/>
    <w:rsid w:val="002C300B"/>
    <w:rsid w:val="002C6285"/>
    <w:rsid w:val="002C6C85"/>
    <w:rsid w:val="002C773F"/>
    <w:rsid w:val="002C7B70"/>
    <w:rsid w:val="002D0262"/>
    <w:rsid w:val="002D0BCC"/>
    <w:rsid w:val="002D0F40"/>
    <w:rsid w:val="002D24E2"/>
    <w:rsid w:val="002D3812"/>
    <w:rsid w:val="002D7198"/>
    <w:rsid w:val="002E0F76"/>
    <w:rsid w:val="002E19F7"/>
    <w:rsid w:val="002E1B15"/>
    <w:rsid w:val="002E2762"/>
    <w:rsid w:val="002E279E"/>
    <w:rsid w:val="002E2DAF"/>
    <w:rsid w:val="002E43DC"/>
    <w:rsid w:val="002E4577"/>
    <w:rsid w:val="002E4ADF"/>
    <w:rsid w:val="002E4D78"/>
    <w:rsid w:val="002F0E33"/>
    <w:rsid w:val="002F142F"/>
    <w:rsid w:val="002F2157"/>
    <w:rsid w:val="002F2298"/>
    <w:rsid w:val="002F622B"/>
    <w:rsid w:val="002F66B6"/>
    <w:rsid w:val="002F69E2"/>
    <w:rsid w:val="002F755B"/>
    <w:rsid w:val="0030160A"/>
    <w:rsid w:val="003018C7"/>
    <w:rsid w:val="0030234F"/>
    <w:rsid w:val="00303845"/>
    <w:rsid w:val="00304216"/>
    <w:rsid w:val="00305987"/>
    <w:rsid w:val="00305DB4"/>
    <w:rsid w:val="0031034C"/>
    <w:rsid w:val="003116F2"/>
    <w:rsid w:val="00312651"/>
    <w:rsid w:val="003126F4"/>
    <w:rsid w:val="00313F15"/>
    <w:rsid w:val="00316802"/>
    <w:rsid w:val="003176D2"/>
    <w:rsid w:val="00320720"/>
    <w:rsid w:val="003209C4"/>
    <w:rsid w:val="00320E1E"/>
    <w:rsid w:val="00321C54"/>
    <w:rsid w:val="00322616"/>
    <w:rsid w:val="003226DA"/>
    <w:rsid w:val="0032320E"/>
    <w:rsid w:val="00323EAE"/>
    <w:rsid w:val="003264FF"/>
    <w:rsid w:val="0032724A"/>
    <w:rsid w:val="00332ECF"/>
    <w:rsid w:val="00336E89"/>
    <w:rsid w:val="00337945"/>
    <w:rsid w:val="003379F8"/>
    <w:rsid w:val="00341F92"/>
    <w:rsid w:val="003455DE"/>
    <w:rsid w:val="003478F2"/>
    <w:rsid w:val="00353949"/>
    <w:rsid w:val="003542C3"/>
    <w:rsid w:val="00354E4B"/>
    <w:rsid w:val="00354FBC"/>
    <w:rsid w:val="003550C4"/>
    <w:rsid w:val="00356972"/>
    <w:rsid w:val="00356B48"/>
    <w:rsid w:val="00357A78"/>
    <w:rsid w:val="003630EA"/>
    <w:rsid w:val="00365EAE"/>
    <w:rsid w:val="00367D09"/>
    <w:rsid w:val="00372920"/>
    <w:rsid w:val="003732E3"/>
    <w:rsid w:val="00374220"/>
    <w:rsid w:val="003757E7"/>
    <w:rsid w:val="0037653C"/>
    <w:rsid w:val="00376BC3"/>
    <w:rsid w:val="00377AF7"/>
    <w:rsid w:val="00381BD1"/>
    <w:rsid w:val="003823D6"/>
    <w:rsid w:val="003844A3"/>
    <w:rsid w:val="00393B40"/>
    <w:rsid w:val="00394C18"/>
    <w:rsid w:val="00396EBA"/>
    <w:rsid w:val="003A11F0"/>
    <w:rsid w:val="003A1356"/>
    <w:rsid w:val="003A1978"/>
    <w:rsid w:val="003A24E4"/>
    <w:rsid w:val="003A2B94"/>
    <w:rsid w:val="003B0524"/>
    <w:rsid w:val="003B0E90"/>
    <w:rsid w:val="003B0FD9"/>
    <w:rsid w:val="003B13DA"/>
    <w:rsid w:val="003B236C"/>
    <w:rsid w:val="003B3483"/>
    <w:rsid w:val="003B41BB"/>
    <w:rsid w:val="003B7253"/>
    <w:rsid w:val="003B793C"/>
    <w:rsid w:val="003C0D70"/>
    <w:rsid w:val="003C16FD"/>
    <w:rsid w:val="003C27D9"/>
    <w:rsid w:val="003C31E1"/>
    <w:rsid w:val="003C4C41"/>
    <w:rsid w:val="003C555A"/>
    <w:rsid w:val="003C55C8"/>
    <w:rsid w:val="003C5D72"/>
    <w:rsid w:val="003C6992"/>
    <w:rsid w:val="003D09D2"/>
    <w:rsid w:val="003D0E79"/>
    <w:rsid w:val="003D10E1"/>
    <w:rsid w:val="003D159A"/>
    <w:rsid w:val="003D1AEC"/>
    <w:rsid w:val="003D1B27"/>
    <w:rsid w:val="003D251B"/>
    <w:rsid w:val="003D335E"/>
    <w:rsid w:val="003D53AA"/>
    <w:rsid w:val="003D5BB7"/>
    <w:rsid w:val="003D6845"/>
    <w:rsid w:val="003D7CEB"/>
    <w:rsid w:val="003E0A95"/>
    <w:rsid w:val="003E1CDA"/>
    <w:rsid w:val="003E3BCF"/>
    <w:rsid w:val="003E46B3"/>
    <w:rsid w:val="003E5CA2"/>
    <w:rsid w:val="003F2F00"/>
    <w:rsid w:val="003F47FA"/>
    <w:rsid w:val="003F61E2"/>
    <w:rsid w:val="003F62EC"/>
    <w:rsid w:val="003F71C3"/>
    <w:rsid w:val="003F7228"/>
    <w:rsid w:val="003F7629"/>
    <w:rsid w:val="00401061"/>
    <w:rsid w:val="004012A0"/>
    <w:rsid w:val="0040309E"/>
    <w:rsid w:val="004034F2"/>
    <w:rsid w:val="004039F2"/>
    <w:rsid w:val="004059C6"/>
    <w:rsid w:val="00410B30"/>
    <w:rsid w:val="004113E2"/>
    <w:rsid w:val="0041159F"/>
    <w:rsid w:val="00411EAD"/>
    <w:rsid w:val="0041314F"/>
    <w:rsid w:val="00413314"/>
    <w:rsid w:val="00413A54"/>
    <w:rsid w:val="0041506F"/>
    <w:rsid w:val="004164BF"/>
    <w:rsid w:val="00417082"/>
    <w:rsid w:val="004171C6"/>
    <w:rsid w:val="0042014C"/>
    <w:rsid w:val="0042232D"/>
    <w:rsid w:val="00422EA7"/>
    <w:rsid w:val="004252AE"/>
    <w:rsid w:val="00431635"/>
    <w:rsid w:val="004323BB"/>
    <w:rsid w:val="00432737"/>
    <w:rsid w:val="00436633"/>
    <w:rsid w:val="004419C9"/>
    <w:rsid w:val="00442679"/>
    <w:rsid w:val="004432CF"/>
    <w:rsid w:val="0044340F"/>
    <w:rsid w:val="004450EC"/>
    <w:rsid w:val="004526B6"/>
    <w:rsid w:val="00452828"/>
    <w:rsid w:val="00453DD8"/>
    <w:rsid w:val="00461694"/>
    <w:rsid w:val="00464C9E"/>
    <w:rsid w:val="00465137"/>
    <w:rsid w:val="00470FE9"/>
    <w:rsid w:val="004711F9"/>
    <w:rsid w:val="00471A20"/>
    <w:rsid w:val="00473CF3"/>
    <w:rsid w:val="00474C42"/>
    <w:rsid w:val="00474C9C"/>
    <w:rsid w:val="00476189"/>
    <w:rsid w:val="00476B2B"/>
    <w:rsid w:val="004770A4"/>
    <w:rsid w:val="00482507"/>
    <w:rsid w:val="00483013"/>
    <w:rsid w:val="004869A6"/>
    <w:rsid w:val="00487F2C"/>
    <w:rsid w:val="004908C5"/>
    <w:rsid w:val="00491AA5"/>
    <w:rsid w:val="0049554F"/>
    <w:rsid w:val="00496B31"/>
    <w:rsid w:val="004972FC"/>
    <w:rsid w:val="00497976"/>
    <w:rsid w:val="004A18DD"/>
    <w:rsid w:val="004A2608"/>
    <w:rsid w:val="004A52D6"/>
    <w:rsid w:val="004A5459"/>
    <w:rsid w:val="004A5902"/>
    <w:rsid w:val="004A6194"/>
    <w:rsid w:val="004A68D2"/>
    <w:rsid w:val="004B05E5"/>
    <w:rsid w:val="004B0864"/>
    <w:rsid w:val="004B2D28"/>
    <w:rsid w:val="004B36F2"/>
    <w:rsid w:val="004B4B09"/>
    <w:rsid w:val="004B4E2E"/>
    <w:rsid w:val="004B6B4D"/>
    <w:rsid w:val="004C1833"/>
    <w:rsid w:val="004C2E0C"/>
    <w:rsid w:val="004C3161"/>
    <w:rsid w:val="004C3263"/>
    <w:rsid w:val="004C3565"/>
    <w:rsid w:val="004D2B38"/>
    <w:rsid w:val="004D4CA2"/>
    <w:rsid w:val="004D5058"/>
    <w:rsid w:val="004D5BEE"/>
    <w:rsid w:val="004E118A"/>
    <w:rsid w:val="004E166A"/>
    <w:rsid w:val="004E1868"/>
    <w:rsid w:val="004E42E5"/>
    <w:rsid w:val="004E78AD"/>
    <w:rsid w:val="004F0CA0"/>
    <w:rsid w:val="004F7A14"/>
    <w:rsid w:val="00504B6D"/>
    <w:rsid w:val="00504E0E"/>
    <w:rsid w:val="00505C31"/>
    <w:rsid w:val="00505E02"/>
    <w:rsid w:val="00506339"/>
    <w:rsid w:val="005071A4"/>
    <w:rsid w:val="00511B84"/>
    <w:rsid w:val="00511F6F"/>
    <w:rsid w:val="00512F57"/>
    <w:rsid w:val="0051377B"/>
    <w:rsid w:val="00513996"/>
    <w:rsid w:val="00513D30"/>
    <w:rsid w:val="005144B6"/>
    <w:rsid w:val="0051474C"/>
    <w:rsid w:val="00514CA5"/>
    <w:rsid w:val="00515EBC"/>
    <w:rsid w:val="0051784A"/>
    <w:rsid w:val="00523023"/>
    <w:rsid w:val="00523D44"/>
    <w:rsid w:val="005242F9"/>
    <w:rsid w:val="005265D6"/>
    <w:rsid w:val="00526A2D"/>
    <w:rsid w:val="00526A82"/>
    <w:rsid w:val="00526AA8"/>
    <w:rsid w:val="00526ED7"/>
    <w:rsid w:val="005305EB"/>
    <w:rsid w:val="00533ADA"/>
    <w:rsid w:val="005342C7"/>
    <w:rsid w:val="00535693"/>
    <w:rsid w:val="00535837"/>
    <w:rsid w:val="0053755A"/>
    <w:rsid w:val="00541833"/>
    <w:rsid w:val="00541933"/>
    <w:rsid w:val="005449C9"/>
    <w:rsid w:val="00545E1F"/>
    <w:rsid w:val="005512F3"/>
    <w:rsid w:val="0055536C"/>
    <w:rsid w:val="00557A23"/>
    <w:rsid w:val="00562360"/>
    <w:rsid w:val="00562F02"/>
    <w:rsid w:val="005659B6"/>
    <w:rsid w:val="0056765A"/>
    <w:rsid w:val="005709A3"/>
    <w:rsid w:val="00571920"/>
    <w:rsid w:val="005722DC"/>
    <w:rsid w:val="00576857"/>
    <w:rsid w:val="0057705A"/>
    <w:rsid w:val="00577847"/>
    <w:rsid w:val="005816C0"/>
    <w:rsid w:val="00583360"/>
    <w:rsid w:val="0058384C"/>
    <w:rsid w:val="00583D72"/>
    <w:rsid w:val="00583DE9"/>
    <w:rsid w:val="00585D59"/>
    <w:rsid w:val="0058699D"/>
    <w:rsid w:val="00587288"/>
    <w:rsid w:val="00587D22"/>
    <w:rsid w:val="00590126"/>
    <w:rsid w:val="005912AB"/>
    <w:rsid w:val="00594F59"/>
    <w:rsid w:val="005950C1"/>
    <w:rsid w:val="0059652D"/>
    <w:rsid w:val="005A1084"/>
    <w:rsid w:val="005A1199"/>
    <w:rsid w:val="005A1A5E"/>
    <w:rsid w:val="005A3222"/>
    <w:rsid w:val="005A38D5"/>
    <w:rsid w:val="005A45A7"/>
    <w:rsid w:val="005A46BA"/>
    <w:rsid w:val="005A4A19"/>
    <w:rsid w:val="005A646D"/>
    <w:rsid w:val="005A6A1F"/>
    <w:rsid w:val="005A74E0"/>
    <w:rsid w:val="005B0674"/>
    <w:rsid w:val="005B14B3"/>
    <w:rsid w:val="005B2E1C"/>
    <w:rsid w:val="005B350F"/>
    <w:rsid w:val="005B354C"/>
    <w:rsid w:val="005B4ACE"/>
    <w:rsid w:val="005B6F88"/>
    <w:rsid w:val="005C09EE"/>
    <w:rsid w:val="005C1F81"/>
    <w:rsid w:val="005C4858"/>
    <w:rsid w:val="005C6B3B"/>
    <w:rsid w:val="005D034B"/>
    <w:rsid w:val="005D148B"/>
    <w:rsid w:val="005D3515"/>
    <w:rsid w:val="005D371B"/>
    <w:rsid w:val="005D537B"/>
    <w:rsid w:val="005D5D4D"/>
    <w:rsid w:val="005D705D"/>
    <w:rsid w:val="005E1662"/>
    <w:rsid w:val="005E238F"/>
    <w:rsid w:val="005E5CBE"/>
    <w:rsid w:val="005E72D7"/>
    <w:rsid w:val="005E76CD"/>
    <w:rsid w:val="005E78B8"/>
    <w:rsid w:val="005F1311"/>
    <w:rsid w:val="005F55FE"/>
    <w:rsid w:val="005F5817"/>
    <w:rsid w:val="00600625"/>
    <w:rsid w:val="00601133"/>
    <w:rsid w:val="0060415F"/>
    <w:rsid w:val="0060693B"/>
    <w:rsid w:val="00610947"/>
    <w:rsid w:val="006116CE"/>
    <w:rsid w:val="00613283"/>
    <w:rsid w:val="00614942"/>
    <w:rsid w:val="00615C7F"/>
    <w:rsid w:val="00616F53"/>
    <w:rsid w:val="00617B16"/>
    <w:rsid w:val="006210CF"/>
    <w:rsid w:val="00622AAA"/>
    <w:rsid w:val="006231FB"/>
    <w:rsid w:val="00623214"/>
    <w:rsid w:val="00625595"/>
    <w:rsid w:val="006263F5"/>
    <w:rsid w:val="00626705"/>
    <w:rsid w:val="00631927"/>
    <w:rsid w:val="006320F2"/>
    <w:rsid w:val="00633632"/>
    <w:rsid w:val="0063407C"/>
    <w:rsid w:val="006356D1"/>
    <w:rsid w:val="0063718D"/>
    <w:rsid w:val="00637925"/>
    <w:rsid w:val="006429C7"/>
    <w:rsid w:val="00643604"/>
    <w:rsid w:val="00644F68"/>
    <w:rsid w:val="00647646"/>
    <w:rsid w:val="00647CBE"/>
    <w:rsid w:val="00650246"/>
    <w:rsid w:val="006502B3"/>
    <w:rsid w:val="00650B40"/>
    <w:rsid w:val="006521C9"/>
    <w:rsid w:val="00654BCB"/>
    <w:rsid w:val="00656BBD"/>
    <w:rsid w:val="0065753D"/>
    <w:rsid w:val="00663628"/>
    <w:rsid w:val="00663FAD"/>
    <w:rsid w:val="00664C85"/>
    <w:rsid w:val="0066608C"/>
    <w:rsid w:val="006704A5"/>
    <w:rsid w:val="006715FA"/>
    <w:rsid w:val="00673344"/>
    <w:rsid w:val="00674DA4"/>
    <w:rsid w:val="00675A5F"/>
    <w:rsid w:val="00675BD5"/>
    <w:rsid w:val="00677E34"/>
    <w:rsid w:val="006813F8"/>
    <w:rsid w:val="00681572"/>
    <w:rsid w:val="00682305"/>
    <w:rsid w:val="0068333B"/>
    <w:rsid w:val="00684798"/>
    <w:rsid w:val="0068500B"/>
    <w:rsid w:val="006850F7"/>
    <w:rsid w:val="00686357"/>
    <w:rsid w:val="00686C0F"/>
    <w:rsid w:val="00690DA5"/>
    <w:rsid w:val="00691D1B"/>
    <w:rsid w:val="0069260C"/>
    <w:rsid w:val="00692F91"/>
    <w:rsid w:val="00694387"/>
    <w:rsid w:val="0069496B"/>
    <w:rsid w:val="00694FEF"/>
    <w:rsid w:val="00697CAB"/>
    <w:rsid w:val="006A12B4"/>
    <w:rsid w:val="006A174A"/>
    <w:rsid w:val="006A1A3B"/>
    <w:rsid w:val="006A2C33"/>
    <w:rsid w:val="006A524B"/>
    <w:rsid w:val="006A5D7E"/>
    <w:rsid w:val="006B5D98"/>
    <w:rsid w:val="006B61EF"/>
    <w:rsid w:val="006B666D"/>
    <w:rsid w:val="006B6C29"/>
    <w:rsid w:val="006C0893"/>
    <w:rsid w:val="006C1416"/>
    <w:rsid w:val="006C1AD2"/>
    <w:rsid w:val="006C216F"/>
    <w:rsid w:val="006C2FDF"/>
    <w:rsid w:val="006C3F72"/>
    <w:rsid w:val="006C4A6A"/>
    <w:rsid w:val="006C59E7"/>
    <w:rsid w:val="006C7FC9"/>
    <w:rsid w:val="006D0C4C"/>
    <w:rsid w:val="006D5B0D"/>
    <w:rsid w:val="006D744F"/>
    <w:rsid w:val="006E121F"/>
    <w:rsid w:val="006E142B"/>
    <w:rsid w:val="006E6556"/>
    <w:rsid w:val="006E795A"/>
    <w:rsid w:val="006F0AFB"/>
    <w:rsid w:val="006F482C"/>
    <w:rsid w:val="006F4D45"/>
    <w:rsid w:val="006F5037"/>
    <w:rsid w:val="006F6958"/>
    <w:rsid w:val="006F736D"/>
    <w:rsid w:val="006F73F7"/>
    <w:rsid w:val="006F7BD5"/>
    <w:rsid w:val="006F7D48"/>
    <w:rsid w:val="00700E55"/>
    <w:rsid w:val="00701E83"/>
    <w:rsid w:val="00703308"/>
    <w:rsid w:val="00707D4B"/>
    <w:rsid w:val="00712D12"/>
    <w:rsid w:val="00716969"/>
    <w:rsid w:val="00717B91"/>
    <w:rsid w:val="00717E24"/>
    <w:rsid w:val="00721D79"/>
    <w:rsid w:val="007235A4"/>
    <w:rsid w:val="0072390A"/>
    <w:rsid w:val="00723B96"/>
    <w:rsid w:val="007243AB"/>
    <w:rsid w:val="00732075"/>
    <w:rsid w:val="00732573"/>
    <w:rsid w:val="00733791"/>
    <w:rsid w:val="00735D0F"/>
    <w:rsid w:val="007401E4"/>
    <w:rsid w:val="00741B82"/>
    <w:rsid w:val="007429A0"/>
    <w:rsid w:val="00746104"/>
    <w:rsid w:val="00746A8D"/>
    <w:rsid w:val="007478E6"/>
    <w:rsid w:val="00747B06"/>
    <w:rsid w:val="00751759"/>
    <w:rsid w:val="00752E8D"/>
    <w:rsid w:val="007543C9"/>
    <w:rsid w:val="00754B28"/>
    <w:rsid w:val="007567B9"/>
    <w:rsid w:val="00762010"/>
    <w:rsid w:val="0076556C"/>
    <w:rsid w:val="00774A4B"/>
    <w:rsid w:val="0077505D"/>
    <w:rsid w:val="0078215C"/>
    <w:rsid w:val="007847CA"/>
    <w:rsid w:val="0078588A"/>
    <w:rsid w:val="00790F15"/>
    <w:rsid w:val="00791A00"/>
    <w:rsid w:val="00794666"/>
    <w:rsid w:val="00794964"/>
    <w:rsid w:val="00795647"/>
    <w:rsid w:val="007963A9"/>
    <w:rsid w:val="007A0ADA"/>
    <w:rsid w:val="007A11E4"/>
    <w:rsid w:val="007A2D56"/>
    <w:rsid w:val="007A3895"/>
    <w:rsid w:val="007A3DB9"/>
    <w:rsid w:val="007A4915"/>
    <w:rsid w:val="007A5BEC"/>
    <w:rsid w:val="007A7FD5"/>
    <w:rsid w:val="007B018D"/>
    <w:rsid w:val="007B2131"/>
    <w:rsid w:val="007B2C14"/>
    <w:rsid w:val="007B5591"/>
    <w:rsid w:val="007B5790"/>
    <w:rsid w:val="007B5B8F"/>
    <w:rsid w:val="007B7DBC"/>
    <w:rsid w:val="007C00F5"/>
    <w:rsid w:val="007C0693"/>
    <w:rsid w:val="007C105D"/>
    <w:rsid w:val="007C1900"/>
    <w:rsid w:val="007C2701"/>
    <w:rsid w:val="007C7B66"/>
    <w:rsid w:val="007D2918"/>
    <w:rsid w:val="007D2F4B"/>
    <w:rsid w:val="007D6576"/>
    <w:rsid w:val="007D6AB0"/>
    <w:rsid w:val="007E04C4"/>
    <w:rsid w:val="007E0A30"/>
    <w:rsid w:val="007E0D77"/>
    <w:rsid w:val="007E102A"/>
    <w:rsid w:val="007E3C59"/>
    <w:rsid w:val="007E44DA"/>
    <w:rsid w:val="007E4EAB"/>
    <w:rsid w:val="007E73D7"/>
    <w:rsid w:val="007E74BA"/>
    <w:rsid w:val="007E76AB"/>
    <w:rsid w:val="007E786A"/>
    <w:rsid w:val="007F2B99"/>
    <w:rsid w:val="007F2ECA"/>
    <w:rsid w:val="007F3AE8"/>
    <w:rsid w:val="007F5128"/>
    <w:rsid w:val="007F5F3F"/>
    <w:rsid w:val="007F6469"/>
    <w:rsid w:val="008000CD"/>
    <w:rsid w:val="00801A0D"/>
    <w:rsid w:val="00802300"/>
    <w:rsid w:val="0081432C"/>
    <w:rsid w:val="0081509A"/>
    <w:rsid w:val="00815292"/>
    <w:rsid w:val="008204D1"/>
    <w:rsid w:val="008206E8"/>
    <w:rsid w:val="008235D1"/>
    <w:rsid w:val="00825668"/>
    <w:rsid w:val="00825695"/>
    <w:rsid w:val="00827C84"/>
    <w:rsid w:val="0083036B"/>
    <w:rsid w:val="0083054D"/>
    <w:rsid w:val="00831378"/>
    <w:rsid w:val="00832142"/>
    <w:rsid w:val="00832AE3"/>
    <w:rsid w:val="008337F2"/>
    <w:rsid w:val="008346D6"/>
    <w:rsid w:val="00834915"/>
    <w:rsid w:val="00835124"/>
    <w:rsid w:val="00835EBE"/>
    <w:rsid w:val="00836553"/>
    <w:rsid w:val="008365D4"/>
    <w:rsid w:val="00836631"/>
    <w:rsid w:val="00836799"/>
    <w:rsid w:val="00836FD1"/>
    <w:rsid w:val="00840AE3"/>
    <w:rsid w:val="00841667"/>
    <w:rsid w:val="00842332"/>
    <w:rsid w:val="008423EE"/>
    <w:rsid w:val="00842C5E"/>
    <w:rsid w:val="00843BA6"/>
    <w:rsid w:val="008443A3"/>
    <w:rsid w:val="008443BC"/>
    <w:rsid w:val="00845391"/>
    <w:rsid w:val="00846766"/>
    <w:rsid w:val="00850198"/>
    <w:rsid w:val="00851B1F"/>
    <w:rsid w:val="00854D64"/>
    <w:rsid w:val="00857B42"/>
    <w:rsid w:val="00857E34"/>
    <w:rsid w:val="00857FE8"/>
    <w:rsid w:val="008601A4"/>
    <w:rsid w:val="00860907"/>
    <w:rsid w:val="00861825"/>
    <w:rsid w:val="00862357"/>
    <w:rsid w:val="0086270B"/>
    <w:rsid w:val="008637BB"/>
    <w:rsid w:val="00864E40"/>
    <w:rsid w:val="00865067"/>
    <w:rsid w:val="008662BD"/>
    <w:rsid w:val="008672E5"/>
    <w:rsid w:val="00873BBF"/>
    <w:rsid w:val="00873BDD"/>
    <w:rsid w:val="00875448"/>
    <w:rsid w:val="00875A82"/>
    <w:rsid w:val="00880007"/>
    <w:rsid w:val="00881FDF"/>
    <w:rsid w:val="00882433"/>
    <w:rsid w:val="00882F12"/>
    <w:rsid w:val="00885431"/>
    <w:rsid w:val="00885AA1"/>
    <w:rsid w:val="00887044"/>
    <w:rsid w:val="008903BE"/>
    <w:rsid w:val="00893CCF"/>
    <w:rsid w:val="00894F0A"/>
    <w:rsid w:val="0089635A"/>
    <w:rsid w:val="008964E5"/>
    <w:rsid w:val="00897472"/>
    <w:rsid w:val="00897E03"/>
    <w:rsid w:val="008A1A88"/>
    <w:rsid w:val="008A1BD5"/>
    <w:rsid w:val="008A1E06"/>
    <w:rsid w:val="008A23A5"/>
    <w:rsid w:val="008A2C25"/>
    <w:rsid w:val="008A3A1F"/>
    <w:rsid w:val="008A5EB6"/>
    <w:rsid w:val="008A7BCB"/>
    <w:rsid w:val="008B2E43"/>
    <w:rsid w:val="008B32DB"/>
    <w:rsid w:val="008B5126"/>
    <w:rsid w:val="008B54B4"/>
    <w:rsid w:val="008B6EB5"/>
    <w:rsid w:val="008C205E"/>
    <w:rsid w:val="008C24A5"/>
    <w:rsid w:val="008C384D"/>
    <w:rsid w:val="008C40FA"/>
    <w:rsid w:val="008C5FC9"/>
    <w:rsid w:val="008D02CE"/>
    <w:rsid w:val="008D1AAE"/>
    <w:rsid w:val="008D2CE7"/>
    <w:rsid w:val="008D6C5C"/>
    <w:rsid w:val="008D7895"/>
    <w:rsid w:val="008E0AD1"/>
    <w:rsid w:val="008E1DF4"/>
    <w:rsid w:val="008E2EA3"/>
    <w:rsid w:val="008E3742"/>
    <w:rsid w:val="008E3CE8"/>
    <w:rsid w:val="008E48A3"/>
    <w:rsid w:val="008E5109"/>
    <w:rsid w:val="008E6E45"/>
    <w:rsid w:val="008F0DFF"/>
    <w:rsid w:val="008F288F"/>
    <w:rsid w:val="008F28E8"/>
    <w:rsid w:val="0090059F"/>
    <w:rsid w:val="0090092D"/>
    <w:rsid w:val="00902934"/>
    <w:rsid w:val="009033AA"/>
    <w:rsid w:val="009040B5"/>
    <w:rsid w:val="009044EE"/>
    <w:rsid w:val="00907C9C"/>
    <w:rsid w:val="00907CA8"/>
    <w:rsid w:val="009108BB"/>
    <w:rsid w:val="00910C77"/>
    <w:rsid w:val="0091160D"/>
    <w:rsid w:val="00916734"/>
    <w:rsid w:val="00916F90"/>
    <w:rsid w:val="00920505"/>
    <w:rsid w:val="00921059"/>
    <w:rsid w:val="009210F3"/>
    <w:rsid w:val="0092240A"/>
    <w:rsid w:val="00923ADE"/>
    <w:rsid w:val="00926554"/>
    <w:rsid w:val="0092678A"/>
    <w:rsid w:val="0093078B"/>
    <w:rsid w:val="009322B4"/>
    <w:rsid w:val="00932BF6"/>
    <w:rsid w:val="00933BE4"/>
    <w:rsid w:val="00934390"/>
    <w:rsid w:val="00934FA3"/>
    <w:rsid w:val="00936103"/>
    <w:rsid w:val="00937108"/>
    <w:rsid w:val="00937596"/>
    <w:rsid w:val="009376A4"/>
    <w:rsid w:val="0094084A"/>
    <w:rsid w:val="00940EF8"/>
    <w:rsid w:val="009439EC"/>
    <w:rsid w:val="00943CA8"/>
    <w:rsid w:val="00943DCA"/>
    <w:rsid w:val="00944183"/>
    <w:rsid w:val="00944E41"/>
    <w:rsid w:val="00945638"/>
    <w:rsid w:val="00945673"/>
    <w:rsid w:val="009525E9"/>
    <w:rsid w:val="00952E15"/>
    <w:rsid w:val="00953210"/>
    <w:rsid w:val="00957855"/>
    <w:rsid w:val="00963EC7"/>
    <w:rsid w:val="009662BD"/>
    <w:rsid w:val="0096669C"/>
    <w:rsid w:val="00970641"/>
    <w:rsid w:val="00970DBD"/>
    <w:rsid w:val="009715CA"/>
    <w:rsid w:val="009719B2"/>
    <w:rsid w:val="0097764B"/>
    <w:rsid w:val="00980375"/>
    <w:rsid w:val="0098045B"/>
    <w:rsid w:val="00981F0C"/>
    <w:rsid w:val="00982305"/>
    <w:rsid w:val="00983970"/>
    <w:rsid w:val="00985A54"/>
    <w:rsid w:val="00987526"/>
    <w:rsid w:val="009877F5"/>
    <w:rsid w:val="00990757"/>
    <w:rsid w:val="009920F0"/>
    <w:rsid w:val="00992DEF"/>
    <w:rsid w:val="009939AD"/>
    <w:rsid w:val="00993FAD"/>
    <w:rsid w:val="009977CC"/>
    <w:rsid w:val="00997F03"/>
    <w:rsid w:val="009A0366"/>
    <w:rsid w:val="009A266F"/>
    <w:rsid w:val="009A4A36"/>
    <w:rsid w:val="009A5758"/>
    <w:rsid w:val="009A7CD7"/>
    <w:rsid w:val="009B11C3"/>
    <w:rsid w:val="009B31FF"/>
    <w:rsid w:val="009B7628"/>
    <w:rsid w:val="009B7F8C"/>
    <w:rsid w:val="009C10AB"/>
    <w:rsid w:val="009C2A01"/>
    <w:rsid w:val="009C2EBD"/>
    <w:rsid w:val="009C30E7"/>
    <w:rsid w:val="009C31B9"/>
    <w:rsid w:val="009C46D7"/>
    <w:rsid w:val="009C5D35"/>
    <w:rsid w:val="009C5DAC"/>
    <w:rsid w:val="009C6957"/>
    <w:rsid w:val="009C761C"/>
    <w:rsid w:val="009D1664"/>
    <w:rsid w:val="009D3855"/>
    <w:rsid w:val="009D6D4B"/>
    <w:rsid w:val="009D7D1B"/>
    <w:rsid w:val="009E2065"/>
    <w:rsid w:val="009E3D3F"/>
    <w:rsid w:val="009E659A"/>
    <w:rsid w:val="009E749A"/>
    <w:rsid w:val="009F1681"/>
    <w:rsid w:val="009F1CDE"/>
    <w:rsid w:val="009F1DA3"/>
    <w:rsid w:val="009F4477"/>
    <w:rsid w:val="009F5F27"/>
    <w:rsid w:val="009F6459"/>
    <w:rsid w:val="009F741A"/>
    <w:rsid w:val="00A02929"/>
    <w:rsid w:val="00A02B3B"/>
    <w:rsid w:val="00A02BB2"/>
    <w:rsid w:val="00A03250"/>
    <w:rsid w:val="00A033CC"/>
    <w:rsid w:val="00A04523"/>
    <w:rsid w:val="00A04D4C"/>
    <w:rsid w:val="00A052E8"/>
    <w:rsid w:val="00A05C61"/>
    <w:rsid w:val="00A063BA"/>
    <w:rsid w:val="00A06FC6"/>
    <w:rsid w:val="00A13AC9"/>
    <w:rsid w:val="00A14B68"/>
    <w:rsid w:val="00A15A87"/>
    <w:rsid w:val="00A17B33"/>
    <w:rsid w:val="00A21B6C"/>
    <w:rsid w:val="00A224A8"/>
    <w:rsid w:val="00A2563F"/>
    <w:rsid w:val="00A257EB"/>
    <w:rsid w:val="00A26329"/>
    <w:rsid w:val="00A26744"/>
    <w:rsid w:val="00A30AAA"/>
    <w:rsid w:val="00A30AE8"/>
    <w:rsid w:val="00A31D05"/>
    <w:rsid w:val="00A32DFB"/>
    <w:rsid w:val="00A33F1C"/>
    <w:rsid w:val="00A3514A"/>
    <w:rsid w:val="00A357A2"/>
    <w:rsid w:val="00A375EA"/>
    <w:rsid w:val="00A40549"/>
    <w:rsid w:val="00A40D44"/>
    <w:rsid w:val="00A470F3"/>
    <w:rsid w:val="00A47D12"/>
    <w:rsid w:val="00A50046"/>
    <w:rsid w:val="00A51E72"/>
    <w:rsid w:val="00A52EF9"/>
    <w:rsid w:val="00A53794"/>
    <w:rsid w:val="00A54A7F"/>
    <w:rsid w:val="00A54BBA"/>
    <w:rsid w:val="00A56EBF"/>
    <w:rsid w:val="00A60AB6"/>
    <w:rsid w:val="00A63FF4"/>
    <w:rsid w:val="00A6698F"/>
    <w:rsid w:val="00A67C2E"/>
    <w:rsid w:val="00A7083F"/>
    <w:rsid w:val="00A7089C"/>
    <w:rsid w:val="00A716A1"/>
    <w:rsid w:val="00A71A5B"/>
    <w:rsid w:val="00A760B5"/>
    <w:rsid w:val="00A7727A"/>
    <w:rsid w:val="00A775FF"/>
    <w:rsid w:val="00A817FE"/>
    <w:rsid w:val="00A84927"/>
    <w:rsid w:val="00A85154"/>
    <w:rsid w:val="00A86891"/>
    <w:rsid w:val="00A87BCC"/>
    <w:rsid w:val="00A901AC"/>
    <w:rsid w:val="00A90C78"/>
    <w:rsid w:val="00A91296"/>
    <w:rsid w:val="00A927DA"/>
    <w:rsid w:val="00A953F2"/>
    <w:rsid w:val="00A95E03"/>
    <w:rsid w:val="00AA0D8D"/>
    <w:rsid w:val="00AA12D3"/>
    <w:rsid w:val="00AA2BCA"/>
    <w:rsid w:val="00AA3BC3"/>
    <w:rsid w:val="00AA61E1"/>
    <w:rsid w:val="00AA7731"/>
    <w:rsid w:val="00AB04E4"/>
    <w:rsid w:val="00AB0715"/>
    <w:rsid w:val="00AB3752"/>
    <w:rsid w:val="00AB43E3"/>
    <w:rsid w:val="00AB4766"/>
    <w:rsid w:val="00AB6566"/>
    <w:rsid w:val="00AC038B"/>
    <w:rsid w:val="00AC0A84"/>
    <w:rsid w:val="00AC0C1A"/>
    <w:rsid w:val="00AC3FE5"/>
    <w:rsid w:val="00AC4321"/>
    <w:rsid w:val="00AC7F66"/>
    <w:rsid w:val="00AD186A"/>
    <w:rsid w:val="00AD5289"/>
    <w:rsid w:val="00AD565E"/>
    <w:rsid w:val="00AD5ABB"/>
    <w:rsid w:val="00AE07B3"/>
    <w:rsid w:val="00AE1E3C"/>
    <w:rsid w:val="00AE79BC"/>
    <w:rsid w:val="00AF17D7"/>
    <w:rsid w:val="00AF1819"/>
    <w:rsid w:val="00AF23CC"/>
    <w:rsid w:val="00AF36A4"/>
    <w:rsid w:val="00AF4F4C"/>
    <w:rsid w:val="00AF5047"/>
    <w:rsid w:val="00B0120F"/>
    <w:rsid w:val="00B01715"/>
    <w:rsid w:val="00B04562"/>
    <w:rsid w:val="00B06DAB"/>
    <w:rsid w:val="00B07808"/>
    <w:rsid w:val="00B07868"/>
    <w:rsid w:val="00B07CB6"/>
    <w:rsid w:val="00B104C6"/>
    <w:rsid w:val="00B11992"/>
    <w:rsid w:val="00B20C3C"/>
    <w:rsid w:val="00B2355A"/>
    <w:rsid w:val="00B23AB5"/>
    <w:rsid w:val="00B24095"/>
    <w:rsid w:val="00B24598"/>
    <w:rsid w:val="00B2593B"/>
    <w:rsid w:val="00B25F72"/>
    <w:rsid w:val="00B3008E"/>
    <w:rsid w:val="00B30457"/>
    <w:rsid w:val="00B32173"/>
    <w:rsid w:val="00B343C1"/>
    <w:rsid w:val="00B360A4"/>
    <w:rsid w:val="00B37BC5"/>
    <w:rsid w:val="00B37BE8"/>
    <w:rsid w:val="00B40D58"/>
    <w:rsid w:val="00B41A16"/>
    <w:rsid w:val="00B41B26"/>
    <w:rsid w:val="00B446A6"/>
    <w:rsid w:val="00B455F1"/>
    <w:rsid w:val="00B46651"/>
    <w:rsid w:val="00B561C7"/>
    <w:rsid w:val="00B6124E"/>
    <w:rsid w:val="00B6335F"/>
    <w:rsid w:val="00B634A1"/>
    <w:rsid w:val="00B63AC4"/>
    <w:rsid w:val="00B64489"/>
    <w:rsid w:val="00B646B1"/>
    <w:rsid w:val="00B65C88"/>
    <w:rsid w:val="00B66FDB"/>
    <w:rsid w:val="00B67225"/>
    <w:rsid w:val="00B67811"/>
    <w:rsid w:val="00B67ABB"/>
    <w:rsid w:val="00B67B50"/>
    <w:rsid w:val="00B67D61"/>
    <w:rsid w:val="00B72B9D"/>
    <w:rsid w:val="00B7388D"/>
    <w:rsid w:val="00B7452B"/>
    <w:rsid w:val="00B74587"/>
    <w:rsid w:val="00B749F8"/>
    <w:rsid w:val="00B75EB0"/>
    <w:rsid w:val="00B776D0"/>
    <w:rsid w:val="00B77BBA"/>
    <w:rsid w:val="00B80163"/>
    <w:rsid w:val="00B82B53"/>
    <w:rsid w:val="00B8533C"/>
    <w:rsid w:val="00B86217"/>
    <w:rsid w:val="00B86471"/>
    <w:rsid w:val="00B87D60"/>
    <w:rsid w:val="00B9180D"/>
    <w:rsid w:val="00B946C1"/>
    <w:rsid w:val="00B952CA"/>
    <w:rsid w:val="00B954E6"/>
    <w:rsid w:val="00B96165"/>
    <w:rsid w:val="00BA01E3"/>
    <w:rsid w:val="00BA01F7"/>
    <w:rsid w:val="00BA12B3"/>
    <w:rsid w:val="00BA3048"/>
    <w:rsid w:val="00BA3972"/>
    <w:rsid w:val="00BA49A7"/>
    <w:rsid w:val="00BA49E9"/>
    <w:rsid w:val="00BA5311"/>
    <w:rsid w:val="00BA5387"/>
    <w:rsid w:val="00BA5784"/>
    <w:rsid w:val="00BA6165"/>
    <w:rsid w:val="00BA6BBB"/>
    <w:rsid w:val="00BA7BD1"/>
    <w:rsid w:val="00BB2F79"/>
    <w:rsid w:val="00BB3BA8"/>
    <w:rsid w:val="00BB3FE9"/>
    <w:rsid w:val="00BB449D"/>
    <w:rsid w:val="00BB63D7"/>
    <w:rsid w:val="00BB7C00"/>
    <w:rsid w:val="00BB7E33"/>
    <w:rsid w:val="00BB7FA3"/>
    <w:rsid w:val="00BC0C52"/>
    <w:rsid w:val="00BC10E0"/>
    <w:rsid w:val="00BC4223"/>
    <w:rsid w:val="00BC5F15"/>
    <w:rsid w:val="00BC7A1A"/>
    <w:rsid w:val="00BD03B8"/>
    <w:rsid w:val="00BD03CD"/>
    <w:rsid w:val="00BD5BED"/>
    <w:rsid w:val="00BD7972"/>
    <w:rsid w:val="00BE0256"/>
    <w:rsid w:val="00BE18F4"/>
    <w:rsid w:val="00BE2653"/>
    <w:rsid w:val="00BE49D3"/>
    <w:rsid w:val="00BE4FCC"/>
    <w:rsid w:val="00BE6E91"/>
    <w:rsid w:val="00BE751E"/>
    <w:rsid w:val="00BE79F5"/>
    <w:rsid w:val="00BF01A3"/>
    <w:rsid w:val="00BF7B31"/>
    <w:rsid w:val="00C016B1"/>
    <w:rsid w:val="00C018A6"/>
    <w:rsid w:val="00C01E53"/>
    <w:rsid w:val="00C039BB"/>
    <w:rsid w:val="00C048F5"/>
    <w:rsid w:val="00C07C9B"/>
    <w:rsid w:val="00C106DA"/>
    <w:rsid w:val="00C107C7"/>
    <w:rsid w:val="00C13F1B"/>
    <w:rsid w:val="00C14703"/>
    <w:rsid w:val="00C15A12"/>
    <w:rsid w:val="00C1722D"/>
    <w:rsid w:val="00C17EE6"/>
    <w:rsid w:val="00C202F4"/>
    <w:rsid w:val="00C215EE"/>
    <w:rsid w:val="00C21AA2"/>
    <w:rsid w:val="00C220E1"/>
    <w:rsid w:val="00C22EC0"/>
    <w:rsid w:val="00C233B6"/>
    <w:rsid w:val="00C24CF1"/>
    <w:rsid w:val="00C26901"/>
    <w:rsid w:val="00C27B4A"/>
    <w:rsid w:val="00C30988"/>
    <w:rsid w:val="00C330AB"/>
    <w:rsid w:val="00C342B0"/>
    <w:rsid w:val="00C36DFB"/>
    <w:rsid w:val="00C4048D"/>
    <w:rsid w:val="00C43197"/>
    <w:rsid w:val="00C4323F"/>
    <w:rsid w:val="00C44BD0"/>
    <w:rsid w:val="00C46B0E"/>
    <w:rsid w:val="00C46DFB"/>
    <w:rsid w:val="00C5052A"/>
    <w:rsid w:val="00C508CC"/>
    <w:rsid w:val="00C50CF2"/>
    <w:rsid w:val="00C50F45"/>
    <w:rsid w:val="00C51A3A"/>
    <w:rsid w:val="00C51AC9"/>
    <w:rsid w:val="00C51E38"/>
    <w:rsid w:val="00C54336"/>
    <w:rsid w:val="00C55C6A"/>
    <w:rsid w:val="00C57069"/>
    <w:rsid w:val="00C57956"/>
    <w:rsid w:val="00C6223B"/>
    <w:rsid w:val="00C62F1A"/>
    <w:rsid w:val="00C63301"/>
    <w:rsid w:val="00C6428D"/>
    <w:rsid w:val="00C64CA5"/>
    <w:rsid w:val="00C67453"/>
    <w:rsid w:val="00C67600"/>
    <w:rsid w:val="00C67B44"/>
    <w:rsid w:val="00C749A3"/>
    <w:rsid w:val="00C75DE1"/>
    <w:rsid w:val="00C77AB3"/>
    <w:rsid w:val="00C815CD"/>
    <w:rsid w:val="00C822C3"/>
    <w:rsid w:val="00C85D71"/>
    <w:rsid w:val="00C870B4"/>
    <w:rsid w:val="00C87110"/>
    <w:rsid w:val="00C90767"/>
    <w:rsid w:val="00C91ADC"/>
    <w:rsid w:val="00C91BFA"/>
    <w:rsid w:val="00C91C40"/>
    <w:rsid w:val="00C92C7B"/>
    <w:rsid w:val="00C92D00"/>
    <w:rsid w:val="00C930F5"/>
    <w:rsid w:val="00C936D7"/>
    <w:rsid w:val="00C93E70"/>
    <w:rsid w:val="00C943B4"/>
    <w:rsid w:val="00C95AE8"/>
    <w:rsid w:val="00C95EE3"/>
    <w:rsid w:val="00C95F48"/>
    <w:rsid w:val="00C97000"/>
    <w:rsid w:val="00CA0EAB"/>
    <w:rsid w:val="00CA21D0"/>
    <w:rsid w:val="00CA2C1A"/>
    <w:rsid w:val="00CA66DC"/>
    <w:rsid w:val="00CA6E12"/>
    <w:rsid w:val="00CB08FB"/>
    <w:rsid w:val="00CB0E31"/>
    <w:rsid w:val="00CB1FE0"/>
    <w:rsid w:val="00CB2C2C"/>
    <w:rsid w:val="00CB5871"/>
    <w:rsid w:val="00CB7DFA"/>
    <w:rsid w:val="00CB7F53"/>
    <w:rsid w:val="00CC0E90"/>
    <w:rsid w:val="00CC1011"/>
    <w:rsid w:val="00CC1AA4"/>
    <w:rsid w:val="00CC1CBE"/>
    <w:rsid w:val="00CC2AA3"/>
    <w:rsid w:val="00CC3285"/>
    <w:rsid w:val="00CC361B"/>
    <w:rsid w:val="00CC5789"/>
    <w:rsid w:val="00CC5D7D"/>
    <w:rsid w:val="00CC7462"/>
    <w:rsid w:val="00CC798C"/>
    <w:rsid w:val="00CE5D13"/>
    <w:rsid w:val="00CE6BBB"/>
    <w:rsid w:val="00CE7E0E"/>
    <w:rsid w:val="00CF297F"/>
    <w:rsid w:val="00CF488C"/>
    <w:rsid w:val="00CF49EC"/>
    <w:rsid w:val="00CF59AF"/>
    <w:rsid w:val="00CF5E8D"/>
    <w:rsid w:val="00D00A3F"/>
    <w:rsid w:val="00D00B72"/>
    <w:rsid w:val="00D0350A"/>
    <w:rsid w:val="00D06440"/>
    <w:rsid w:val="00D074FE"/>
    <w:rsid w:val="00D151E7"/>
    <w:rsid w:val="00D1538B"/>
    <w:rsid w:val="00D219B7"/>
    <w:rsid w:val="00D21BC8"/>
    <w:rsid w:val="00D2367A"/>
    <w:rsid w:val="00D242CB"/>
    <w:rsid w:val="00D243AE"/>
    <w:rsid w:val="00D256C5"/>
    <w:rsid w:val="00D256CC"/>
    <w:rsid w:val="00D26C02"/>
    <w:rsid w:val="00D275BB"/>
    <w:rsid w:val="00D33B2C"/>
    <w:rsid w:val="00D35DD6"/>
    <w:rsid w:val="00D35ED7"/>
    <w:rsid w:val="00D36B38"/>
    <w:rsid w:val="00D42F64"/>
    <w:rsid w:val="00D4319F"/>
    <w:rsid w:val="00D440F2"/>
    <w:rsid w:val="00D45EF1"/>
    <w:rsid w:val="00D47A49"/>
    <w:rsid w:val="00D47A58"/>
    <w:rsid w:val="00D47D28"/>
    <w:rsid w:val="00D5007E"/>
    <w:rsid w:val="00D545C7"/>
    <w:rsid w:val="00D555D8"/>
    <w:rsid w:val="00D5588F"/>
    <w:rsid w:val="00D57199"/>
    <w:rsid w:val="00D57A54"/>
    <w:rsid w:val="00D60F6B"/>
    <w:rsid w:val="00D62A0C"/>
    <w:rsid w:val="00D65CAF"/>
    <w:rsid w:val="00D670A6"/>
    <w:rsid w:val="00D72737"/>
    <w:rsid w:val="00D730D5"/>
    <w:rsid w:val="00D73AC7"/>
    <w:rsid w:val="00D7473F"/>
    <w:rsid w:val="00D74C1D"/>
    <w:rsid w:val="00D75665"/>
    <w:rsid w:val="00D76CD2"/>
    <w:rsid w:val="00D76F50"/>
    <w:rsid w:val="00D8148A"/>
    <w:rsid w:val="00D972B0"/>
    <w:rsid w:val="00DA1281"/>
    <w:rsid w:val="00DA28C3"/>
    <w:rsid w:val="00DA2BE6"/>
    <w:rsid w:val="00DA4139"/>
    <w:rsid w:val="00DA4140"/>
    <w:rsid w:val="00DA6108"/>
    <w:rsid w:val="00DA7DC2"/>
    <w:rsid w:val="00DB0F31"/>
    <w:rsid w:val="00DB11B9"/>
    <w:rsid w:val="00DB5395"/>
    <w:rsid w:val="00DB5AD3"/>
    <w:rsid w:val="00DB6C60"/>
    <w:rsid w:val="00DB7EE1"/>
    <w:rsid w:val="00DC13AD"/>
    <w:rsid w:val="00DC1C8B"/>
    <w:rsid w:val="00DC29E1"/>
    <w:rsid w:val="00DC45B3"/>
    <w:rsid w:val="00DC4D19"/>
    <w:rsid w:val="00DC4E0E"/>
    <w:rsid w:val="00DC4ECA"/>
    <w:rsid w:val="00DC53A8"/>
    <w:rsid w:val="00DD615A"/>
    <w:rsid w:val="00DD69C4"/>
    <w:rsid w:val="00DD740A"/>
    <w:rsid w:val="00DE02A0"/>
    <w:rsid w:val="00DE1FED"/>
    <w:rsid w:val="00DE353E"/>
    <w:rsid w:val="00DE446D"/>
    <w:rsid w:val="00DE4BA8"/>
    <w:rsid w:val="00DE5832"/>
    <w:rsid w:val="00DE781E"/>
    <w:rsid w:val="00DE7A1A"/>
    <w:rsid w:val="00DF2D8E"/>
    <w:rsid w:val="00DF3992"/>
    <w:rsid w:val="00DF5CA4"/>
    <w:rsid w:val="00DF6757"/>
    <w:rsid w:val="00E00303"/>
    <w:rsid w:val="00E04C09"/>
    <w:rsid w:val="00E04FAE"/>
    <w:rsid w:val="00E06E93"/>
    <w:rsid w:val="00E111B0"/>
    <w:rsid w:val="00E13290"/>
    <w:rsid w:val="00E14D22"/>
    <w:rsid w:val="00E14F59"/>
    <w:rsid w:val="00E21616"/>
    <w:rsid w:val="00E2406C"/>
    <w:rsid w:val="00E245B4"/>
    <w:rsid w:val="00E252E7"/>
    <w:rsid w:val="00E279D1"/>
    <w:rsid w:val="00E30145"/>
    <w:rsid w:val="00E31879"/>
    <w:rsid w:val="00E325CF"/>
    <w:rsid w:val="00E33095"/>
    <w:rsid w:val="00E34365"/>
    <w:rsid w:val="00E35FED"/>
    <w:rsid w:val="00E36099"/>
    <w:rsid w:val="00E376AC"/>
    <w:rsid w:val="00E40B06"/>
    <w:rsid w:val="00E427E3"/>
    <w:rsid w:val="00E43160"/>
    <w:rsid w:val="00E44018"/>
    <w:rsid w:val="00E448CC"/>
    <w:rsid w:val="00E47166"/>
    <w:rsid w:val="00E53832"/>
    <w:rsid w:val="00E62A92"/>
    <w:rsid w:val="00E6302E"/>
    <w:rsid w:val="00E64987"/>
    <w:rsid w:val="00E64FE7"/>
    <w:rsid w:val="00E67761"/>
    <w:rsid w:val="00E67FA9"/>
    <w:rsid w:val="00E710F8"/>
    <w:rsid w:val="00E72D37"/>
    <w:rsid w:val="00E72D4A"/>
    <w:rsid w:val="00E75CEE"/>
    <w:rsid w:val="00E8316E"/>
    <w:rsid w:val="00E84F3D"/>
    <w:rsid w:val="00E85148"/>
    <w:rsid w:val="00E855B9"/>
    <w:rsid w:val="00E91FB0"/>
    <w:rsid w:val="00E939E4"/>
    <w:rsid w:val="00E93EA5"/>
    <w:rsid w:val="00E942B7"/>
    <w:rsid w:val="00E95CEE"/>
    <w:rsid w:val="00E96E0F"/>
    <w:rsid w:val="00E97A08"/>
    <w:rsid w:val="00EA65A0"/>
    <w:rsid w:val="00EA6D2F"/>
    <w:rsid w:val="00EA7946"/>
    <w:rsid w:val="00EB0233"/>
    <w:rsid w:val="00EB292E"/>
    <w:rsid w:val="00EB2D77"/>
    <w:rsid w:val="00EB3BCF"/>
    <w:rsid w:val="00EB574A"/>
    <w:rsid w:val="00EB6786"/>
    <w:rsid w:val="00EB68C8"/>
    <w:rsid w:val="00EB6C2C"/>
    <w:rsid w:val="00EB7D50"/>
    <w:rsid w:val="00EC0134"/>
    <w:rsid w:val="00EC0451"/>
    <w:rsid w:val="00EC16F9"/>
    <w:rsid w:val="00EC4948"/>
    <w:rsid w:val="00EC4F22"/>
    <w:rsid w:val="00EC74C8"/>
    <w:rsid w:val="00ED00C8"/>
    <w:rsid w:val="00ED1E4B"/>
    <w:rsid w:val="00ED2FE3"/>
    <w:rsid w:val="00ED3F45"/>
    <w:rsid w:val="00ED78C5"/>
    <w:rsid w:val="00EE30E4"/>
    <w:rsid w:val="00EE4E11"/>
    <w:rsid w:val="00EE63E6"/>
    <w:rsid w:val="00EE6A69"/>
    <w:rsid w:val="00EE70EF"/>
    <w:rsid w:val="00EF1645"/>
    <w:rsid w:val="00EF217A"/>
    <w:rsid w:val="00EF2AA4"/>
    <w:rsid w:val="00EF30B5"/>
    <w:rsid w:val="00EF4EA2"/>
    <w:rsid w:val="00EF53BD"/>
    <w:rsid w:val="00EF53BF"/>
    <w:rsid w:val="00F00B75"/>
    <w:rsid w:val="00F01B26"/>
    <w:rsid w:val="00F02583"/>
    <w:rsid w:val="00F0261A"/>
    <w:rsid w:val="00F02A35"/>
    <w:rsid w:val="00F03616"/>
    <w:rsid w:val="00F059A0"/>
    <w:rsid w:val="00F06CEA"/>
    <w:rsid w:val="00F10C16"/>
    <w:rsid w:val="00F11B8B"/>
    <w:rsid w:val="00F11C88"/>
    <w:rsid w:val="00F12B85"/>
    <w:rsid w:val="00F15488"/>
    <w:rsid w:val="00F21778"/>
    <w:rsid w:val="00F21B01"/>
    <w:rsid w:val="00F22012"/>
    <w:rsid w:val="00F22906"/>
    <w:rsid w:val="00F267A7"/>
    <w:rsid w:val="00F2772B"/>
    <w:rsid w:val="00F27F6A"/>
    <w:rsid w:val="00F30055"/>
    <w:rsid w:val="00F3082D"/>
    <w:rsid w:val="00F30DBF"/>
    <w:rsid w:val="00F3542C"/>
    <w:rsid w:val="00F4077C"/>
    <w:rsid w:val="00F4119C"/>
    <w:rsid w:val="00F42B27"/>
    <w:rsid w:val="00F43366"/>
    <w:rsid w:val="00F44303"/>
    <w:rsid w:val="00F44575"/>
    <w:rsid w:val="00F45CEF"/>
    <w:rsid w:val="00F4742B"/>
    <w:rsid w:val="00F505FF"/>
    <w:rsid w:val="00F51A6D"/>
    <w:rsid w:val="00F550EA"/>
    <w:rsid w:val="00F55B25"/>
    <w:rsid w:val="00F55E95"/>
    <w:rsid w:val="00F55FAA"/>
    <w:rsid w:val="00F56DF7"/>
    <w:rsid w:val="00F621FA"/>
    <w:rsid w:val="00F624BD"/>
    <w:rsid w:val="00F64454"/>
    <w:rsid w:val="00F66204"/>
    <w:rsid w:val="00F671C0"/>
    <w:rsid w:val="00F70733"/>
    <w:rsid w:val="00F7091A"/>
    <w:rsid w:val="00F722BF"/>
    <w:rsid w:val="00F7269F"/>
    <w:rsid w:val="00F736CE"/>
    <w:rsid w:val="00F76C5F"/>
    <w:rsid w:val="00F77039"/>
    <w:rsid w:val="00F80C26"/>
    <w:rsid w:val="00F842B8"/>
    <w:rsid w:val="00F86C89"/>
    <w:rsid w:val="00F8733B"/>
    <w:rsid w:val="00F93D48"/>
    <w:rsid w:val="00F93F2C"/>
    <w:rsid w:val="00F94E73"/>
    <w:rsid w:val="00F959F0"/>
    <w:rsid w:val="00F9692F"/>
    <w:rsid w:val="00F972E5"/>
    <w:rsid w:val="00F97630"/>
    <w:rsid w:val="00F97A2A"/>
    <w:rsid w:val="00FA22E4"/>
    <w:rsid w:val="00FA3405"/>
    <w:rsid w:val="00FA417D"/>
    <w:rsid w:val="00FA4AC8"/>
    <w:rsid w:val="00FA4E05"/>
    <w:rsid w:val="00FA635E"/>
    <w:rsid w:val="00FA70B8"/>
    <w:rsid w:val="00FA7E85"/>
    <w:rsid w:val="00FB08F8"/>
    <w:rsid w:val="00FB0C35"/>
    <w:rsid w:val="00FB271F"/>
    <w:rsid w:val="00FB3DFA"/>
    <w:rsid w:val="00FB610E"/>
    <w:rsid w:val="00FB62F8"/>
    <w:rsid w:val="00FC153F"/>
    <w:rsid w:val="00FC30A6"/>
    <w:rsid w:val="00FC3682"/>
    <w:rsid w:val="00FC4064"/>
    <w:rsid w:val="00FC5AE8"/>
    <w:rsid w:val="00FC5B57"/>
    <w:rsid w:val="00FC657E"/>
    <w:rsid w:val="00FC6DB6"/>
    <w:rsid w:val="00FD069F"/>
    <w:rsid w:val="00FD084C"/>
    <w:rsid w:val="00FD3E2B"/>
    <w:rsid w:val="00FD665D"/>
    <w:rsid w:val="00FD68D0"/>
    <w:rsid w:val="00FD7C90"/>
    <w:rsid w:val="00FE660B"/>
    <w:rsid w:val="00FF1D8C"/>
    <w:rsid w:val="00FF2330"/>
    <w:rsid w:val="00FF4190"/>
    <w:rsid w:val="00FF6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408033"/>
  <w15:docId w15:val="{D2A40766-603D-4DAB-99C5-F276BC4A9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utura Std Medium" w:eastAsia="Times New Roman" w:hAnsi="Futura Std Medium"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816C0"/>
    <w:pPr>
      <w:spacing w:before="120" w:after="120"/>
    </w:pPr>
    <w:rPr>
      <w:rFonts w:ascii="Times New Roman" w:hAnsi="Times New Roman"/>
      <w:sz w:val="24"/>
      <w:szCs w:val="22"/>
    </w:rPr>
  </w:style>
  <w:style w:type="paragraph" w:styleId="berschrift1">
    <w:name w:val="heading 1"/>
    <w:aliases w:val="Heading 1 Char,Heading 1 Char1 Char1,Heading 1 Char Char Char1,Heading 1 Char2 Char1 Char Char,Heading 1 Char1 Char1 Char1 Char Char,Heading 1 Char Char Char Char Char1 Char,Heading 1 Char1 Char Char Char Char Char Char,Heading 1 Char Char"/>
    <w:basedOn w:val="Standard"/>
    <w:next w:val="Standard"/>
    <w:link w:val="berschrift1Zchn"/>
    <w:qFormat/>
    <w:rsid w:val="00674DA4"/>
    <w:pPr>
      <w:keepNext/>
      <w:numPr>
        <w:numId w:val="25"/>
      </w:numPr>
      <w:spacing w:before="40" w:after="0"/>
      <w:outlineLvl w:val="0"/>
    </w:pPr>
    <w:rPr>
      <w:rFonts w:ascii="Arial" w:hAnsi="Arial"/>
      <w:kern w:val="28"/>
      <w:sz w:val="28"/>
      <w:szCs w:val="28"/>
    </w:rPr>
  </w:style>
  <w:style w:type="paragraph" w:styleId="berschrift2">
    <w:name w:val="heading 2"/>
    <w:next w:val="Standard"/>
    <w:qFormat/>
    <w:rsid w:val="000C7013"/>
    <w:pPr>
      <w:keepNext/>
      <w:spacing w:before="120" w:after="60"/>
      <w:outlineLvl w:val="1"/>
    </w:pPr>
    <w:rPr>
      <w:rFonts w:ascii="Arial" w:hAnsi="Arial" w:cs="Arial"/>
      <w:b/>
      <w:bCs/>
      <w:i/>
      <w:iCs/>
      <w:sz w:val="24"/>
      <w:szCs w:val="28"/>
    </w:rPr>
  </w:style>
  <w:style w:type="paragraph" w:styleId="berschrift3">
    <w:name w:val="heading 3"/>
    <w:basedOn w:val="Standard"/>
    <w:next w:val="Standard"/>
    <w:qFormat/>
    <w:rsid w:val="00AB6566"/>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AB6566"/>
    <w:pPr>
      <w:keepNext/>
      <w:spacing w:before="240" w:after="60"/>
      <w:outlineLvl w:val="3"/>
    </w:pPr>
    <w:rPr>
      <w:b/>
      <w:bCs/>
      <w:sz w:val="28"/>
      <w:szCs w:val="28"/>
    </w:rPr>
  </w:style>
  <w:style w:type="paragraph" w:styleId="berschrift5">
    <w:name w:val="heading 5"/>
    <w:basedOn w:val="Standard"/>
    <w:next w:val="Standard"/>
    <w:qFormat/>
    <w:rsid w:val="00AB6566"/>
    <w:pPr>
      <w:spacing w:before="240" w:after="60"/>
      <w:outlineLvl w:val="4"/>
    </w:pPr>
    <w:rPr>
      <w:b/>
      <w:bCs/>
      <w:i/>
      <w:iCs/>
      <w:sz w:val="26"/>
      <w:szCs w:val="26"/>
    </w:rPr>
  </w:style>
  <w:style w:type="paragraph" w:styleId="berschrift6">
    <w:name w:val="heading 6"/>
    <w:basedOn w:val="Standard"/>
    <w:next w:val="Standard"/>
    <w:qFormat/>
    <w:rsid w:val="00AB6566"/>
    <w:pPr>
      <w:spacing w:before="240" w:after="60"/>
      <w:outlineLvl w:val="5"/>
    </w:pPr>
    <w:rPr>
      <w:b/>
      <w:bCs/>
    </w:rPr>
  </w:style>
  <w:style w:type="paragraph" w:styleId="berschrift7">
    <w:name w:val="heading 7"/>
    <w:basedOn w:val="Standard"/>
    <w:next w:val="Standard"/>
    <w:qFormat/>
    <w:rsid w:val="00AB6566"/>
    <w:pPr>
      <w:spacing w:before="240" w:after="60"/>
      <w:outlineLvl w:val="6"/>
    </w:pPr>
    <w:rPr>
      <w:szCs w:val="24"/>
    </w:rPr>
  </w:style>
  <w:style w:type="paragraph" w:styleId="berschrift8">
    <w:name w:val="heading 8"/>
    <w:basedOn w:val="Standard"/>
    <w:next w:val="Standard"/>
    <w:qFormat/>
    <w:rsid w:val="00AB6566"/>
    <w:pPr>
      <w:spacing w:before="240" w:after="60"/>
      <w:outlineLvl w:val="7"/>
    </w:pPr>
    <w:rPr>
      <w:i/>
      <w:iCs/>
      <w:szCs w:val="24"/>
    </w:rPr>
  </w:style>
  <w:style w:type="paragraph" w:styleId="berschrift9">
    <w:name w:val="heading 9"/>
    <w:basedOn w:val="Standard"/>
    <w:next w:val="Standard"/>
    <w:qFormat/>
    <w:rsid w:val="00AB6566"/>
    <w:pPr>
      <w:spacing w:before="240" w:after="60"/>
      <w:outlineLvl w:val="8"/>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21059"/>
    <w:pPr>
      <w:spacing w:after="0"/>
    </w:pPr>
    <w:rPr>
      <w:rFonts w:ascii="Tahoma" w:hAnsi="Tahoma"/>
      <w:sz w:val="16"/>
      <w:szCs w:val="16"/>
    </w:rPr>
  </w:style>
  <w:style w:type="character" w:customStyle="1" w:styleId="SprechblasentextZchn">
    <w:name w:val="Sprechblasentext Zchn"/>
    <w:link w:val="Sprechblasentext"/>
    <w:uiPriority w:val="99"/>
    <w:semiHidden/>
    <w:rsid w:val="00921059"/>
    <w:rPr>
      <w:rFonts w:ascii="Tahoma" w:hAnsi="Tahoma" w:cs="Tahoma"/>
      <w:sz w:val="16"/>
      <w:szCs w:val="16"/>
    </w:rPr>
  </w:style>
  <w:style w:type="paragraph" w:styleId="Funotentext">
    <w:name w:val="footnote text"/>
    <w:basedOn w:val="Standard"/>
    <w:link w:val="FunotentextZchn"/>
    <w:uiPriority w:val="99"/>
    <w:semiHidden/>
    <w:unhideWhenUsed/>
    <w:rsid w:val="00851B1F"/>
    <w:pPr>
      <w:spacing w:after="0"/>
    </w:pPr>
    <w:rPr>
      <w:rFonts w:ascii="Futura Std Medium" w:hAnsi="Futura Std Medium"/>
      <w:sz w:val="20"/>
      <w:szCs w:val="20"/>
    </w:rPr>
  </w:style>
  <w:style w:type="character" w:customStyle="1" w:styleId="FunotentextZchn">
    <w:name w:val="Fußnotentext Zchn"/>
    <w:link w:val="Funotentext"/>
    <w:uiPriority w:val="99"/>
    <w:semiHidden/>
    <w:rsid w:val="00851B1F"/>
    <w:rPr>
      <w:sz w:val="20"/>
      <w:szCs w:val="20"/>
    </w:rPr>
  </w:style>
  <w:style w:type="character" w:styleId="Funotenzeichen">
    <w:name w:val="footnote reference"/>
    <w:uiPriority w:val="99"/>
    <w:semiHidden/>
    <w:unhideWhenUsed/>
    <w:rsid w:val="00851B1F"/>
    <w:rPr>
      <w:vertAlign w:val="superscript"/>
    </w:rPr>
  </w:style>
  <w:style w:type="paragraph" w:styleId="Kopfzeile">
    <w:name w:val="header"/>
    <w:basedOn w:val="Standard"/>
    <w:link w:val="KopfzeileZchn"/>
    <w:uiPriority w:val="99"/>
    <w:unhideWhenUsed/>
    <w:rsid w:val="00DE5832"/>
    <w:pPr>
      <w:tabs>
        <w:tab w:val="center" w:pos="4536"/>
        <w:tab w:val="right" w:pos="9072"/>
      </w:tabs>
      <w:spacing w:after="0"/>
    </w:pPr>
  </w:style>
  <w:style w:type="character" w:customStyle="1" w:styleId="KopfzeileZchn">
    <w:name w:val="Kopfzeile Zchn"/>
    <w:basedOn w:val="Absatz-Standardschriftart"/>
    <w:link w:val="Kopfzeile"/>
    <w:uiPriority w:val="99"/>
    <w:rsid w:val="00DE5832"/>
  </w:style>
  <w:style w:type="paragraph" w:styleId="Fu-Endnotenberschrift">
    <w:name w:val="Note Heading"/>
    <w:basedOn w:val="Standard"/>
    <w:next w:val="Standard"/>
    <w:semiHidden/>
    <w:rsid w:val="00C57956"/>
  </w:style>
  <w:style w:type="paragraph" w:styleId="Fuzeile">
    <w:name w:val="footer"/>
    <w:basedOn w:val="Standard"/>
    <w:link w:val="FuzeileZchn"/>
    <w:uiPriority w:val="99"/>
    <w:rsid w:val="00C57956"/>
    <w:pPr>
      <w:tabs>
        <w:tab w:val="center" w:pos="4536"/>
        <w:tab w:val="right" w:pos="9072"/>
      </w:tabs>
    </w:pPr>
  </w:style>
  <w:style w:type="table" w:styleId="Tabellenraster">
    <w:name w:val="Table Grid"/>
    <w:basedOn w:val="NormaleTabelle"/>
    <w:uiPriority w:val="59"/>
    <w:semiHidden/>
    <w:rsid w:val="00774A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uzeile1">
    <w:name w:val="Fußzeile1"/>
    <w:rsid w:val="00885431"/>
    <w:pPr>
      <w:tabs>
        <w:tab w:val="right" w:pos="9360"/>
      </w:tabs>
    </w:pPr>
    <w:rPr>
      <w:rFonts w:ascii="Arial" w:hAnsi="Arial" w:cs="FuturaStd-Light"/>
      <w:sz w:val="18"/>
    </w:rPr>
  </w:style>
  <w:style w:type="paragraph" w:styleId="Verzeichnis2">
    <w:name w:val="toc 2"/>
    <w:basedOn w:val="Standard"/>
    <w:next w:val="Standard"/>
    <w:autoRedefine/>
    <w:semiHidden/>
    <w:rsid w:val="00DA1281"/>
    <w:pPr>
      <w:spacing w:before="0" w:after="0"/>
      <w:ind w:left="240"/>
    </w:pPr>
    <w:rPr>
      <w:rFonts w:ascii="Calibri" w:hAnsi="Calibri"/>
      <w:smallCaps/>
      <w:sz w:val="20"/>
      <w:szCs w:val="20"/>
    </w:rPr>
  </w:style>
  <w:style w:type="paragraph" w:customStyle="1" w:styleId="Margin">
    <w:name w:val="Margin"/>
    <w:basedOn w:val="Standard"/>
    <w:rsid w:val="001A631F"/>
    <w:pPr>
      <w:spacing w:before="0" w:after="0"/>
      <w:jc w:val="right"/>
    </w:pPr>
    <w:rPr>
      <w:rFonts w:ascii="Arial" w:hAnsi="Arial"/>
      <w:sz w:val="16"/>
      <w:szCs w:val="16"/>
    </w:rPr>
  </w:style>
  <w:style w:type="character" w:customStyle="1" w:styleId="berschrift1Zchn">
    <w:name w:val="Überschrift 1 Zchn"/>
    <w:aliases w:val="Heading 1 Char Zchn,Heading 1 Char1 Char1 Zchn,Heading 1 Char Char Char1 Zchn,Heading 1 Char2 Char1 Char Char Zchn,Heading 1 Char1 Char1 Char1 Char Char Zchn,Heading 1 Char Char Char Char Char1 Char Zchn,Heading 1 Char Char Zchn"/>
    <w:link w:val="berschrift1"/>
    <w:rsid w:val="00674DA4"/>
    <w:rPr>
      <w:rFonts w:ascii="Arial" w:hAnsi="Arial" w:cs="Arial"/>
      <w:kern w:val="28"/>
      <w:sz w:val="28"/>
      <w:szCs w:val="28"/>
    </w:rPr>
  </w:style>
  <w:style w:type="paragraph" w:customStyle="1" w:styleId="Text1Cover">
    <w:name w:val="Text1_Cover"/>
    <w:rsid w:val="00885431"/>
    <w:pPr>
      <w:spacing w:before="240" w:line="360" w:lineRule="atLeast"/>
      <w:ind w:left="3544"/>
    </w:pPr>
    <w:rPr>
      <w:rFonts w:ascii="Arial" w:hAnsi="Arial"/>
      <w:sz w:val="22"/>
      <w:szCs w:val="22"/>
    </w:rPr>
  </w:style>
  <w:style w:type="paragraph" w:customStyle="1" w:styleId="Heading1Cover">
    <w:name w:val="Heading1_Cover"/>
    <w:rsid w:val="00885431"/>
    <w:pPr>
      <w:tabs>
        <w:tab w:val="left" w:pos="8833"/>
      </w:tabs>
      <w:ind w:left="3544"/>
    </w:pPr>
    <w:rPr>
      <w:rFonts w:ascii="Arial" w:hAnsi="Arial"/>
      <w:b/>
      <w:sz w:val="52"/>
      <w:szCs w:val="52"/>
    </w:rPr>
  </w:style>
  <w:style w:type="paragraph" w:customStyle="1" w:styleId="Text2Cover">
    <w:name w:val="Text2_Cover"/>
    <w:uiPriority w:val="99"/>
    <w:rsid w:val="00885431"/>
    <w:pPr>
      <w:autoSpaceDE w:val="0"/>
      <w:autoSpaceDN w:val="0"/>
      <w:adjustRightInd w:val="0"/>
    </w:pPr>
    <w:rPr>
      <w:rFonts w:ascii="Arial" w:hAnsi="Arial" w:cs="FuturaStd-Heavy"/>
      <w:bCs/>
      <w:szCs w:val="22"/>
    </w:rPr>
  </w:style>
  <w:style w:type="paragraph" w:customStyle="1" w:styleId="Heading2Cover">
    <w:name w:val="Heading2_Cover"/>
    <w:basedOn w:val="Standard"/>
    <w:uiPriority w:val="99"/>
    <w:rsid w:val="00885431"/>
    <w:pPr>
      <w:autoSpaceDE w:val="0"/>
      <w:autoSpaceDN w:val="0"/>
      <w:adjustRightInd w:val="0"/>
      <w:spacing w:before="0" w:after="60"/>
    </w:pPr>
    <w:rPr>
      <w:rFonts w:ascii="Arial" w:hAnsi="Arial" w:cs="Futura-Bold"/>
      <w:b/>
      <w:bCs/>
      <w:color w:val="082105"/>
      <w:szCs w:val="24"/>
    </w:rPr>
  </w:style>
  <w:style w:type="numbering" w:styleId="111111">
    <w:name w:val="Outline List 2"/>
    <w:basedOn w:val="KeineListe"/>
    <w:semiHidden/>
    <w:rsid w:val="00AB6566"/>
    <w:pPr>
      <w:numPr>
        <w:numId w:val="11"/>
      </w:numPr>
    </w:pPr>
  </w:style>
  <w:style w:type="paragraph" w:customStyle="1" w:styleId="DescCover">
    <w:name w:val="Desc_Cover"/>
    <w:basedOn w:val="Standard"/>
    <w:rsid w:val="00885431"/>
    <w:pPr>
      <w:spacing w:before="0" w:after="0"/>
      <w:jc w:val="right"/>
    </w:pPr>
    <w:rPr>
      <w:rFonts w:ascii="Arial" w:hAnsi="Arial" w:cs="FuturaStd-Book"/>
      <w:szCs w:val="24"/>
    </w:rPr>
  </w:style>
  <w:style w:type="numbering" w:styleId="1ai">
    <w:name w:val="Outline List 1"/>
    <w:basedOn w:val="KeineListe"/>
    <w:semiHidden/>
    <w:rsid w:val="00AB6566"/>
    <w:pPr>
      <w:numPr>
        <w:numId w:val="12"/>
      </w:numPr>
    </w:pPr>
  </w:style>
  <w:style w:type="paragraph" w:styleId="Anrede">
    <w:name w:val="Salutation"/>
    <w:basedOn w:val="Standard"/>
    <w:next w:val="Standard"/>
    <w:semiHidden/>
    <w:rsid w:val="00AB6566"/>
  </w:style>
  <w:style w:type="numbering" w:styleId="ArtikelAbschnitt">
    <w:name w:val="Outline List 3"/>
    <w:basedOn w:val="KeineListe"/>
    <w:semiHidden/>
    <w:rsid w:val="00AB6566"/>
    <w:pPr>
      <w:numPr>
        <w:numId w:val="13"/>
      </w:numPr>
    </w:pPr>
  </w:style>
  <w:style w:type="paragraph" w:styleId="Aufzhlungszeichen">
    <w:name w:val="List Bullet"/>
    <w:basedOn w:val="Standard"/>
    <w:link w:val="AufzhlungszeichenZchn"/>
    <w:semiHidden/>
    <w:rsid w:val="00AB6566"/>
    <w:pPr>
      <w:numPr>
        <w:numId w:val="1"/>
      </w:numPr>
    </w:pPr>
    <w:rPr>
      <w:rFonts w:ascii="Futura Std Medium" w:hAnsi="Futura Std Medium"/>
    </w:rPr>
  </w:style>
  <w:style w:type="paragraph" w:styleId="Aufzhlungszeichen2">
    <w:name w:val="List Bullet 2"/>
    <w:basedOn w:val="Standard"/>
    <w:semiHidden/>
    <w:rsid w:val="00AB6566"/>
    <w:pPr>
      <w:numPr>
        <w:numId w:val="2"/>
      </w:numPr>
    </w:pPr>
  </w:style>
  <w:style w:type="paragraph" w:styleId="Aufzhlungszeichen3">
    <w:name w:val="List Bullet 3"/>
    <w:basedOn w:val="Standard"/>
    <w:semiHidden/>
    <w:rsid w:val="00AB6566"/>
    <w:pPr>
      <w:numPr>
        <w:numId w:val="3"/>
      </w:numPr>
    </w:pPr>
  </w:style>
  <w:style w:type="paragraph" w:styleId="Aufzhlungszeichen4">
    <w:name w:val="List Bullet 4"/>
    <w:basedOn w:val="Standard"/>
    <w:semiHidden/>
    <w:rsid w:val="00AB6566"/>
    <w:pPr>
      <w:numPr>
        <w:numId w:val="4"/>
      </w:numPr>
    </w:pPr>
  </w:style>
  <w:style w:type="paragraph" w:styleId="Aufzhlungszeichen5">
    <w:name w:val="List Bullet 5"/>
    <w:basedOn w:val="Standard"/>
    <w:semiHidden/>
    <w:rsid w:val="00AB6566"/>
    <w:pPr>
      <w:numPr>
        <w:numId w:val="5"/>
      </w:numPr>
    </w:pPr>
  </w:style>
  <w:style w:type="character" w:styleId="BesuchterLink">
    <w:name w:val="FollowedHyperlink"/>
    <w:semiHidden/>
    <w:rsid w:val="00AB6566"/>
    <w:rPr>
      <w:color w:val="800080"/>
      <w:u w:val="single"/>
    </w:rPr>
  </w:style>
  <w:style w:type="paragraph" w:styleId="Blocktext">
    <w:name w:val="Block Text"/>
    <w:basedOn w:val="Standard"/>
    <w:semiHidden/>
    <w:rsid w:val="00AB6566"/>
    <w:pPr>
      <w:ind w:left="1440" w:right="1440"/>
    </w:pPr>
  </w:style>
  <w:style w:type="paragraph" w:styleId="Datum">
    <w:name w:val="Date"/>
    <w:basedOn w:val="Standard"/>
    <w:next w:val="Standard"/>
    <w:semiHidden/>
    <w:rsid w:val="00AB6566"/>
  </w:style>
  <w:style w:type="paragraph" w:styleId="E-Mail-Signatur">
    <w:name w:val="E-mail Signature"/>
    <w:basedOn w:val="Standard"/>
    <w:semiHidden/>
    <w:rsid w:val="00AB6566"/>
  </w:style>
  <w:style w:type="character" w:customStyle="1" w:styleId="AufzhlungszeichenZchn">
    <w:name w:val="Aufzählungszeichen Zchn"/>
    <w:link w:val="Aufzhlungszeichen"/>
    <w:rsid w:val="002E43DC"/>
    <w:rPr>
      <w:sz w:val="24"/>
      <w:szCs w:val="22"/>
    </w:rPr>
  </w:style>
  <w:style w:type="paragraph" w:styleId="Gruformel">
    <w:name w:val="Closing"/>
    <w:basedOn w:val="Standard"/>
    <w:semiHidden/>
    <w:rsid w:val="00AB6566"/>
    <w:pPr>
      <w:ind w:left="4252"/>
    </w:pPr>
  </w:style>
  <w:style w:type="character" w:styleId="Hervorhebung">
    <w:name w:val="Emphasis"/>
    <w:uiPriority w:val="20"/>
    <w:qFormat/>
    <w:rsid w:val="00AB6566"/>
    <w:rPr>
      <w:i/>
      <w:iCs/>
    </w:rPr>
  </w:style>
  <w:style w:type="paragraph" w:styleId="HTMLAdresse">
    <w:name w:val="HTML Address"/>
    <w:basedOn w:val="Standard"/>
    <w:semiHidden/>
    <w:rsid w:val="00AB6566"/>
    <w:rPr>
      <w:i/>
      <w:iCs/>
    </w:rPr>
  </w:style>
  <w:style w:type="character" w:styleId="HTMLAkronym">
    <w:name w:val="HTML Acronym"/>
    <w:basedOn w:val="Absatz-Standardschriftart"/>
    <w:semiHidden/>
    <w:rsid w:val="00AB6566"/>
  </w:style>
  <w:style w:type="character" w:styleId="HTMLBeispiel">
    <w:name w:val="HTML Sample"/>
    <w:semiHidden/>
    <w:rsid w:val="00AB6566"/>
    <w:rPr>
      <w:rFonts w:ascii="Courier New" w:hAnsi="Courier New" w:cs="Courier New"/>
    </w:rPr>
  </w:style>
  <w:style w:type="character" w:styleId="HTMLCode">
    <w:name w:val="HTML Code"/>
    <w:semiHidden/>
    <w:rsid w:val="00AB6566"/>
    <w:rPr>
      <w:rFonts w:ascii="Courier New" w:hAnsi="Courier New" w:cs="Courier New"/>
      <w:sz w:val="20"/>
      <w:szCs w:val="20"/>
    </w:rPr>
  </w:style>
  <w:style w:type="character" w:styleId="HTMLDefinition">
    <w:name w:val="HTML Definition"/>
    <w:semiHidden/>
    <w:rsid w:val="00AB6566"/>
    <w:rPr>
      <w:i/>
      <w:iCs/>
    </w:rPr>
  </w:style>
  <w:style w:type="character" w:styleId="HTMLSchreibmaschine">
    <w:name w:val="HTML Typewriter"/>
    <w:semiHidden/>
    <w:rsid w:val="00AB6566"/>
    <w:rPr>
      <w:rFonts w:ascii="Courier New" w:hAnsi="Courier New" w:cs="Courier New"/>
      <w:sz w:val="20"/>
      <w:szCs w:val="20"/>
    </w:rPr>
  </w:style>
  <w:style w:type="character" w:styleId="HTMLTastatur">
    <w:name w:val="HTML Keyboard"/>
    <w:semiHidden/>
    <w:rsid w:val="00AB6566"/>
    <w:rPr>
      <w:rFonts w:ascii="Courier New" w:hAnsi="Courier New" w:cs="Courier New"/>
      <w:sz w:val="20"/>
      <w:szCs w:val="20"/>
    </w:rPr>
  </w:style>
  <w:style w:type="character" w:styleId="HTMLVariable">
    <w:name w:val="HTML Variable"/>
    <w:semiHidden/>
    <w:rsid w:val="00AB6566"/>
    <w:rPr>
      <w:i/>
      <w:iCs/>
    </w:rPr>
  </w:style>
  <w:style w:type="paragraph" w:styleId="HTMLVorformatiert">
    <w:name w:val="HTML Preformatted"/>
    <w:basedOn w:val="Standard"/>
    <w:semiHidden/>
    <w:rsid w:val="00AB6566"/>
    <w:rPr>
      <w:rFonts w:ascii="Courier New" w:hAnsi="Courier New" w:cs="Courier New"/>
      <w:sz w:val="20"/>
      <w:szCs w:val="20"/>
    </w:rPr>
  </w:style>
  <w:style w:type="character" w:styleId="HTMLZitat">
    <w:name w:val="HTML Cite"/>
    <w:semiHidden/>
    <w:rsid w:val="00AB6566"/>
    <w:rPr>
      <w:i/>
      <w:iCs/>
    </w:rPr>
  </w:style>
  <w:style w:type="character" w:styleId="Hyperlink">
    <w:name w:val="Hyperlink"/>
    <w:uiPriority w:val="99"/>
    <w:rsid w:val="00AB6566"/>
    <w:rPr>
      <w:color w:val="0000FF"/>
      <w:u w:val="single"/>
    </w:rPr>
  </w:style>
  <w:style w:type="paragraph" w:styleId="Liste">
    <w:name w:val="List"/>
    <w:basedOn w:val="Standard"/>
    <w:semiHidden/>
    <w:rsid w:val="00AB6566"/>
    <w:pPr>
      <w:ind w:left="283" w:hanging="283"/>
    </w:pPr>
  </w:style>
  <w:style w:type="paragraph" w:styleId="Liste2">
    <w:name w:val="List 2"/>
    <w:basedOn w:val="Standard"/>
    <w:semiHidden/>
    <w:rsid w:val="00AB6566"/>
    <w:pPr>
      <w:ind w:left="566" w:hanging="283"/>
    </w:pPr>
  </w:style>
  <w:style w:type="paragraph" w:styleId="Liste3">
    <w:name w:val="List 3"/>
    <w:basedOn w:val="Standard"/>
    <w:semiHidden/>
    <w:rsid w:val="00AB6566"/>
    <w:pPr>
      <w:ind w:left="849" w:hanging="283"/>
    </w:pPr>
  </w:style>
  <w:style w:type="paragraph" w:styleId="Liste4">
    <w:name w:val="List 4"/>
    <w:basedOn w:val="Standard"/>
    <w:semiHidden/>
    <w:rsid w:val="00AB6566"/>
    <w:pPr>
      <w:ind w:left="1132" w:hanging="283"/>
    </w:pPr>
  </w:style>
  <w:style w:type="paragraph" w:styleId="Liste5">
    <w:name w:val="List 5"/>
    <w:basedOn w:val="Standard"/>
    <w:semiHidden/>
    <w:rsid w:val="00AB6566"/>
    <w:pPr>
      <w:ind w:left="1415" w:hanging="283"/>
    </w:pPr>
  </w:style>
  <w:style w:type="paragraph" w:styleId="Listenfortsetzung">
    <w:name w:val="List Continue"/>
    <w:basedOn w:val="Standard"/>
    <w:semiHidden/>
    <w:rsid w:val="00AB6566"/>
    <w:pPr>
      <w:ind w:left="283"/>
    </w:pPr>
  </w:style>
  <w:style w:type="paragraph" w:styleId="Listenfortsetzung2">
    <w:name w:val="List Continue 2"/>
    <w:basedOn w:val="Standard"/>
    <w:semiHidden/>
    <w:rsid w:val="00AB6566"/>
    <w:pPr>
      <w:ind w:left="566"/>
    </w:pPr>
  </w:style>
  <w:style w:type="paragraph" w:styleId="Listenfortsetzung3">
    <w:name w:val="List Continue 3"/>
    <w:basedOn w:val="Standard"/>
    <w:semiHidden/>
    <w:rsid w:val="00AB6566"/>
    <w:pPr>
      <w:ind w:left="849"/>
    </w:pPr>
  </w:style>
  <w:style w:type="paragraph" w:styleId="Listenfortsetzung4">
    <w:name w:val="List Continue 4"/>
    <w:basedOn w:val="Standard"/>
    <w:semiHidden/>
    <w:rsid w:val="00AB6566"/>
    <w:pPr>
      <w:ind w:left="1132"/>
    </w:pPr>
  </w:style>
  <w:style w:type="paragraph" w:styleId="Listenfortsetzung5">
    <w:name w:val="List Continue 5"/>
    <w:basedOn w:val="Standard"/>
    <w:semiHidden/>
    <w:rsid w:val="00AB6566"/>
    <w:pPr>
      <w:ind w:left="1415"/>
    </w:pPr>
  </w:style>
  <w:style w:type="paragraph" w:styleId="Listennummer">
    <w:name w:val="List Number"/>
    <w:basedOn w:val="Standard"/>
    <w:semiHidden/>
    <w:rsid w:val="00AB6566"/>
    <w:pPr>
      <w:numPr>
        <w:numId w:val="6"/>
      </w:numPr>
    </w:pPr>
  </w:style>
  <w:style w:type="paragraph" w:styleId="Listennummer2">
    <w:name w:val="List Number 2"/>
    <w:basedOn w:val="Standard"/>
    <w:semiHidden/>
    <w:rsid w:val="00AB6566"/>
    <w:pPr>
      <w:numPr>
        <w:numId w:val="7"/>
      </w:numPr>
    </w:pPr>
  </w:style>
  <w:style w:type="paragraph" w:styleId="Listennummer3">
    <w:name w:val="List Number 3"/>
    <w:basedOn w:val="Standard"/>
    <w:semiHidden/>
    <w:rsid w:val="00AB6566"/>
    <w:pPr>
      <w:numPr>
        <w:numId w:val="8"/>
      </w:numPr>
    </w:pPr>
  </w:style>
  <w:style w:type="paragraph" w:styleId="Listennummer4">
    <w:name w:val="List Number 4"/>
    <w:basedOn w:val="Standard"/>
    <w:semiHidden/>
    <w:rsid w:val="00AB6566"/>
    <w:pPr>
      <w:numPr>
        <w:numId w:val="9"/>
      </w:numPr>
    </w:pPr>
  </w:style>
  <w:style w:type="paragraph" w:styleId="Listennummer5">
    <w:name w:val="List Number 5"/>
    <w:basedOn w:val="Standard"/>
    <w:semiHidden/>
    <w:rsid w:val="00AB6566"/>
    <w:pPr>
      <w:numPr>
        <w:numId w:val="10"/>
      </w:numPr>
    </w:pPr>
  </w:style>
  <w:style w:type="paragraph" w:styleId="Nachrichtenkopf">
    <w:name w:val="Message Header"/>
    <w:basedOn w:val="Standard"/>
    <w:semiHidden/>
    <w:rsid w:val="00AB656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rsid w:val="00AB6566"/>
    <w:rPr>
      <w:rFonts w:ascii="Courier New" w:hAnsi="Courier New" w:cs="Courier New"/>
      <w:sz w:val="20"/>
      <w:szCs w:val="20"/>
    </w:rPr>
  </w:style>
  <w:style w:type="paragraph" w:styleId="StandardWeb">
    <w:name w:val="Normal (Web)"/>
    <w:basedOn w:val="Standard"/>
    <w:uiPriority w:val="99"/>
    <w:semiHidden/>
    <w:rsid w:val="00AB6566"/>
    <w:rPr>
      <w:szCs w:val="24"/>
    </w:rPr>
  </w:style>
  <w:style w:type="paragraph" w:styleId="Standardeinzug">
    <w:name w:val="Normal Indent"/>
    <w:basedOn w:val="Standard"/>
    <w:semiHidden/>
    <w:rsid w:val="00AB6566"/>
    <w:pPr>
      <w:ind w:left="708"/>
    </w:pPr>
  </w:style>
  <w:style w:type="table" w:styleId="Tabelle3D-Effekt1">
    <w:name w:val="Table 3D effects 1"/>
    <w:basedOn w:val="NormaleTabelle"/>
    <w:semiHidden/>
    <w:rsid w:val="00AB6566"/>
    <w:pPr>
      <w:spacing w:before="120" w:after="120" w:line="276"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AB6566"/>
    <w:pPr>
      <w:spacing w:before="120" w:after="120" w:line="276"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AB6566"/>
    <w:pPr>
      <w:spacing w:before="120" w:after="12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AB6566"/>
    <w:pPr>
      <w:spacing w:before="120" w:after="12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AB6566"/>
    <w:pPr>
      <w:spacing w:before="120" w:after="120" w:line="276"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AB6566"/>
    <w:pPr>
      <w:spacing w:before="120" w:after="120" w:line="276"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AB6566"/>
    <w:pPr>
      <w:spacing w:before="120" w:after="12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AB6566"/>
    <w:pPr>
      <w:spacing w:before="120" w:after="120" w:line="276"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AB6566"/>
    <w:pPr>
      <w:spacing w:before="120" w:after="12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AB6566"/>
    <w:pPr>
      <w:spacing w:before="120" w:after="12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AB6566"/>
    <w:pPr>
      <w:spacing w:before="120" w:after="12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AB6566"/>
    <w:pPr>
      <w:spacing w:before="120" w:after="12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AB6566"/>
    <w:pPr>
      <w:spacing w:before="120" w:after="120" w:line="276"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AB6566"/>
    <w:pPr>
      <w:spacing w:before="120" w:after="120" w:line="276"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AB6566"/>
    <w:pPr>
      <w:spacing w:before="120" w:after="120" w:line="276"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AB6566"/>
    <w:pPr>
      <w:spacing w:before="120" w:after="120" w:line="276"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AB6566"/>
    <w:pPr>
      <w:spacing w:before="120" w:after="12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AB6566"/>
    <w:pPr>
      <w:spacing w:before="120" w:after="120" w:line="276"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AB6566"/>
    <w:pPr>
      <w:spacing w:before="120" w:after="120" w:line="276"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AB6566"/>
    <w:pPr>
      <w:spacing w:before="120" w:after="120" w:line="276"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AB6566"/>
    <w:pPr>
      <w:spacing w:before="120" w:after="120" w:line="276"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AB6566"/>
    <w:pPr>
      <w:spacing w:before="120" w:after="120" w:line="276"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AB6566"/>
    <w:pPr>
      <w:spacing w:before="120" w:after="120" w:line="276"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AB6566"/>
    <w:pPr>
      <w:spacing w:before="120" w:after="120" w:line="276"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AB6566"/>
    <w:pPr>
      <w:spacing w:before="120" w:after="120" w:line="276"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AB6566"/>
    <w:pPr>
      <w:spacing w:before="120" w:after="12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AB6566"/>
    <w:pPr>
      <w:spacing w:before="120" w:after="120" w:line="276"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AB6566"/>
    <w:pPr>
      <w:spacing w:before="120" w:after="120" w:line="276"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AB6566"/>
    <w:pPr>
      <w:spacing w:before="120" w:after="12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AB6566"/>
    <w:pPr>
      <w:spacing w:before="120" w:after="12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AB6566"/>
    <w:pPr>
      <w:spacing w:before="120" w:after="120" w:line="276"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AB6566"/>
    <w:pPr>
      <w:spacing w:before="120" w:after="120" w:line="276"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AB6566"/>
    <w:pPr>
      <w:spacing w:before="120" w:after="120" w:line="276"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AB6566"/>
    <w:pPr>
      <w:spacing w:before="120" w:after="120" w:line="276"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AB6566"/>
    <w:pPr>
      <w:spacing w:before="120" w:after="12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AB6566"/>
    <w:pPr>
      <w:spacing w:before="120" w:after="12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AB6566"/>
  </w:style>
  <w:style w:type="paragraph" w:styleId="Textkrper2">
    <w:name w:val="Body Text 2"/>
    <w:basedOn w:val="Standard"/>
    <w:semiHidden/>
    <w:rsid w:val="00AB6566"/>
    <w:pPr>
      <w:spacing w:line="480" w:lineRule="auto"/>
    </w:pPr>
  </w:style>
  <w:style w:type="paragraph" w:styleId="Textkrper3">
    <w:name w:val="Body Text 3"/>
    <w:basedOn w:val="Standard"/>
    <w:semiHidden/>
    <w:rsid w:val="00AB6566"/>
    <w:rPr>
      <w:sz w:val="16"/>
      <w:szCs w:val="16"/>
    </w:rPr>
  </w:style>
  <w:style w:type="paragraph" w:styleId="Textkrper-Einzug2">
    <w:name w:val="Body Text Indent 2"/>
    <w:basedOn w:val="Standard"/>
    <w:semiHidden/>
    <w:rsid w:val="00AB6566"/>
    <w:pPr>
      <w:spacing w:line="480" w:lineRule="auto"/>
      <w:ind w:left="283"/>
    </w:pPr>
  </w:style>
  <w:style w:type="paragraph" w:styleId="Textkrper-Einzug3">
    <w:name w:val="Body Text Indent 3"/>
    <w:basedOn w:val="Standard"/>
    <w:semiHidden/>
    <w:rsid w:val="00AB6566"/>
    <w:pPr>
      <w:ind w:left="283"/>
    </w:pPr>
    <w:rPr>
      <w:sz w:val="16"/>
      <w:szCs w:val="16"/>
    </w:rPr>
  </w:style>
  <w:style w:type="paragraph" w:styleId="Textkrper-Erstzeileneinzug">
    <w:name w:val="Body Text First Indent"/>
    <w:basedOn w:val="Textkrper"/>
    <w:semiHidden/>
    <w:rsid w:val="00AB6566"/>
    <w:pPr>
      <w:ind w:firstLine="210"/>
    </w:pPr>
  </w:style>
  <w:style w:type="paragraph" w:styleId="Textkrper-Zeileneinzug">
    <w:name w:val="Body Text Indent"/>
    <w:basedOn w:val="Standard"/>
    <w:semiHidden/>
    <w:rsid w:val="00AB6566"/>
    <w:pPr>
      <w:ind w:left="283"/>
    </w:pPr>
  </w:style>
  <w:style w:type="paragraph" w:styleId="Textkrper-Erstzeileneinzug2">
    <w:name w:val="Body Text First Indent 2"/>
    <w:basedOn w:val="Textkrper-Zeileneinzug"/>
    <w:semiHidden/>
    <w:rsid w:val="00AB6566"/>
    <w:pPr>
      <w:ind w:firstLine="210"/>
    </w:pPr>
  </w:style>
  <w:style w:type="paragraph" w:styleId="Umschlagabsenderadresse">
    <w:name w:val="envelope return"/>
    <w:basedOn w:val="Standard"/>
    <w:semiHidden/>
    <w:rsid w:val="00AB6566"/>
    <w:rPr>
      <w:rFonts w:ascii="Arial" w:hAnsi="Arial" w:cs="Arial"/>
      <w:sz w:val="20"/>
      <w:szCs w:val="20"/>
    </w:rPr>
  </w:style>
  <w:style w:type="paragraph" w:styleId="Umschlagadresse">
    <w:name w:val="envelope address"/>
    <w:basedOn w:val="Standard"/>
    <w:semiHidden/>
    <w:rsid w:val="00AB6566"/>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rsid w:val="00AB6566"/>
    <w:pPr>
      <w:ind w:left="4252"/>
    </w:pPr>
  </w:style>
  <w:style w:type="paragraph" w:styleId="Untertitel">
    <w:name w:val="Subtitle"/>
    <w:basedOn w:val="Standard"/>
    <w:qFormat/>
    <w:rsid w:val="00AB6566"/>
    <w:pPr>
      <w:spacing w:after="60"/>
      <w:jc w:val="center"/>
      <w:outlineLvl w:val="1"/>
    </w:pPr>
    <w:rPr>
      <w:rFonts w:ascii="Arial" w:hAnsi="Arial" w:cs="Arial"/>
      <w:szCs w:val="24"/>
    </w:rPr>
  </w:style>
  <w:style w:type="character" w:styleId="Seitenzahl">
    <w:name w:val="page number"/>
    <w:basedOn w:val="Absatz-Standardschriftart"/>
    <w:semiHidden/>
    <w:rsid w:val="00B67B50"/>
  </w:style>
  <w:style w:type="paragraph" w:styleId="Titel">
    <w:name w:val="Title"/>
    <w:basedOn w:val="Standard"/>
    <w:qFormat/>
    <w:rsid w:val="00B67B50"/>
    <w:pPr>
      <w:spacing w:before="240" w:after="60"/>
      <w:jc w:val="center"/>
      <w:outlineLvl w:val="0"/>
    </w:pPr>
    <w:rPr>
      <w:rFonts w:ascii="Arial" w:hAnsi="Arial" w:cs="Arial"/>
      <w:b/>
      <w:bCs/>
      <w:kern w:val="28"/>
      <w:sz w:val="32"/>
      <w:szCs w:val="32"/>
    </w:rPr>
  </w:style>
  <w:style w:type="character" w:styleId="Zeilennummer">
    <w:name w:val="line number"/>
    <w:basedOn w:val="Absatz-Standardschriftart"/>
    <w:semiHidden/>
    <w:rsid w:val="00B67B50"/>
  </w:style>
  <w:style w:type="paragraph" w:styleId="Verzeichnis1">
    <w:name w:val="toc 1"/>
    <w:basedOn w:val="Standard"/>
    <w:next w:val="Standard"/>
    <w:autoRedefine/>
    <w:uiPriority w:val="39"/>
    <w:rsid w:val="0015146F"/>
    <w:pPr>
      <w:framePr w:hSpace="142" w:wrap="around" w:vAnchor="text" w:hAnchor="margin" w:y="1"/>
      <w:tabs>
        <w:tab w:val="left" w:pos="477"/>
        <w:tab w:val="right" w:leader="dot" w:pos="9476"/>
      </w:tabs>
    </w:pPr>
    <w:rPr>
      <w:bCs/>
      <w:szCs w:val="20"/>
    </w:rPr>
  </w:style>
  <w:style w:type="paragraph" w:styleId="Beschriftung">
    <w:name w:val="caption"/>
    <w:basedOn w:val="Index8"/>
    <w:next w:val="Standard"/>
    <w:qFormat/>
    <w:rsid w:val="00A927DA"/>
    <w:pPr>
      <w:spacing w:before="0" w:after="0"/>
    </w:pPr>
    <w:rPr>
      <w:rFonts w:ascii="Arial" w:hAnsi="Arial"/>
      <w:b/>
      <w:bCs/>
      <w:sz w:val="18"/>
      <w:szCs w:val="20"/>
    </w:rPr>
  </w:style>
  <w:style w:type="paragraph" w:styleId="Verzeichnis3">
    <w:name w:val="toc 3"/>
    <w:basedOn w:val="Standard"/>
    <w:next w:val="Standard"/>
    <w:autoRedefine/>
    <w:uiPriority w:val="39"/>
    <w:unhideWhenUsed/>
    <w:rsid w:val="00674DA4"/>
    <w:pPr>
      <w:spacing w:before="0" w:after="0"/>
      <w:ind w:left="480"/>
    </w:pPr>
    <w:rPr>
      <w:rFonts w:ascii="Calibri" w:hAnsi="Calibri"/>
      <w:i/>
      <w:iCs/>
      <w:sz w:val="20"/>
      <w:szCs w:val="20"/>
    </w:rPr>
  </w:style>
  <w:style w:type="paragraph" w:styleId="Index8">
    <w:name w:val="index 8"/>
    <w:basedOn w:val="Standard"/>
    <w:next w:val="Standard"/>
    <w:autoRedefine/>
    <w:semiHidden/>
    <w:rsid w:val="008365D4"/>
    <w:pPr>
      <w:ind w:left="1920" w:hanging="240"/>
    </w:pPr>
  </w:style>
  <w:style w:type="paragraph" w:styleId="Verzeichnis4">
    <w:name w:val="toc 4"/>
    <w:basedOn w:val="Standard"/>
    <w:next w:val="Standard"/>
    <w:autoRedefine/>
    <w:uiPriority w:val="39"/>
    <w:unhideWhenUsed/>
    <w:rsid w:val="00674DA4"/>
    <w:pPr>
      <w:spacing w:before="0" w:after="0"/>
      <w:ind w:left="720"/>
    </w:pPr>
    <w:rPr>
      <w:rFonts w:ascii="Calibri" w:hAnsi="Calibri"/>
      <w:sz w:val="18"/>
      <w:szCs w:val="18"/>
    </w:rPr>
  </w:style>
  <w:style w:type="paragraph" w:customStyle="1" w:styleId="MenuPath">
    <w:name w:val="Menu Path"/>
    <w:basedOn w:val="Standard"/>
    <w:link w:val="MenuPathZchn"/>
    <w:rsid w:val="007E786A"/>
    <w:pPr>
      <w:autoSpaceDE w:val="0"/>
      <w:autoSpaceDN w:val="0"/>
      <w:adjustRightInd w:val="0"/>
      <w:ind w:left="113" w:hanging="113"/>
      <w:contextualSpacing/>
    </w:pPr>
    <w:rPr>
      <w:rFonts w:ascii="Arial" w:hAnsi="Arial" w:cs="Arial"/>
      <w:b/>
      <w:sz w:val="22"/>
    </w:rPr>
  </w:style>
  <w:style w:type="paragraph" w:customStyle="1" w:styleId="Graphic">
    <w:name w:val="Graphic"/>
    <w:basedOn w:val="Standard"/>
    <w:rsid w:val="00233145"/>
    <w:pPr>
      <w:jc w:val="center"/>
    </w:pPr>
  </w:style>
  <w:style w:type="paragraph" w:styleId="Verzeichnis5">
    <w:name w:val="toc 5"/>
    <w:basedOn w:val="Standard"/>
    <w:next w:val="Standard"/>
    <w:autoRedefine/>
    <w:uiPriority w:val="39"/>
    <w:unhideWhenUsed/>
    <w:rsid w:val="00674DA4"/>
    <w:pPr>
      <w:spacing w:before="0" w:after="0"/>
      <w:ind w:left="960"/>
    </w:pPr>
    <w:rPr>
      <w:rFonts w:ascii="Calibri" w:hAnsi="Calibri"/>
      <w:sz w:val="18"/>
      <w:szCs w:val="18"/>
    </w:rPr>
  </w:style>
  <w:style w:type="paragraph" w:styleId="Verzeichnis6">
    <w:name w:val="toc 6"/>
    <w:basedOn w:val="Standard"/>
    <w:next w:val="Standard"/>
    <w:autoRedefine/>
    <w:uiPriority w:val="39"/>
    <w:unhideWhenUsed/>
    <w:rsid w:val="00674DA4"/>
    <w:pPr>
      <w:spacing w:before="0" w:after="0"/>
      <w:ind w:left="1200"/>
    </w:pPr>
    <w:rPr>
      <w:rFonts w:ascii="Calibri" w:hAnsi="Calibri"/>
      <w:sz w:val="18"/>
      <w:szCs w:val="18"/>
    </w:rPr>
  </w:style>
  <w:style w:type="paragraph" w:styleId="Verzeichnis7">
    <w:name w:val="toc 7"/>
    <w:basedOn w:val="Standard"/>
    <w:next w:val="Standard"/>
    <w:autoRedefine/>
    <w:uiPriority w:val="39"/>
    <w:unhideWhenUsed/>
    <w:rsid w:val="00674DA4"/>
    <w:pPr>
      <w:spacing w:before="0" w:after="0"/>
      <w:ind w:left="1440"/>
    </w:pPr>
    <w:rPr>
      <w:rFonts w:ascii="Calibri" w:hAnsi="Calibri"/>
      <w:sz w:val="18"/>
      <w:szCs w:val="18"/>
    </w:rPr>
  </w:style>
  <w:style w:type="paragraph" w:styleId="Verzeichnis8">
    <w:name w:val="toc 8"/>
    <w:basedOn w:val="Standard"/>
    <w:next w:val="Standard"/>
    <w:autoRedefine/>
    <w:uiPriority w:val="39"/>
    <w:unhideWhenUsed/>
    <w:rsid w:val="00674DA4"/>
    <w:pPr>
      <w:spacing w:before="0" w:after="0"/>
      <w:ind w:left="1680"/>
    </w:pPr>
    <w:rPr>
      <w:rFonts w:ascii="Calibri" w:hAnsi="Calibri"/>
      <w:sz w:val="18"/>
      <w:szCs w:val="18"/>
    </w:rPr>
  </w:style>
  <w:style w:type="paragraph" w:styleId="Verzeichnis9">
    <w:name w:val="toc 9"/>
    <w:basedOn w:val="Standard"/>
    <w:next w:val="Standard"/>
    <w:autoRedefine/>
    <w:uiPriority w:val="39"/>
    <w:unhideWhenUsed/>
    <w:rsid w:val="00674DA4"/>
    <w:pPr>
      <w:spacing w:before="0" w:after="0"/>
      <w:ind w:left="1920"/>
    </w:pPr>
    <w:rPr>
      <w:rFonts w:ascii="Calibri" w:hAnsi="Calibri"/>
      <w:sz w:val="18"/>
      <w:szCs w:val="18"/>
    </w:rPr>
  </w:style>
  <w:style w:type="character" w:customStyle="1" w:styleId="MenuPathZchn">
    <w:name w:val="Menu Path Zchn"/>
    <w:link w:val="MenuPath"/>
    <w:rsid w:val="009B7628"/>
    <w:rPr>
      <w:rFonts w:ascii="Arial" w:hAnsi="Arial" w:cs="Arial"/>
      <w:b/>
      <w:sz w:val="22"/>
      <w:szCs w:val="22"/>
    </w:rPr>
  </w:style>
  <w:style w:type="paragraph" w:styleId="Inhaltsverzeichnisberschrift">
    <w:name w:val="TOC Heading"/>
    <w:basedOn w:val="berschrift1"/>
    <w:next w:val="Standard"/>
    <w:uiPriority w:val="39"/>
    <w:unhideWhenUsed/>
    <w:qFormat/>
    <w:rsid w:val="0091160D"/>
    <w:pPr>
      <w:keepLines/>
      <w:numPr>
        <w:numId w:val="0"/>
      </w:numPr>
      <w:spacing w:before="480" w:line="276" w:lineRule="auto"/>
      <w:outlineLvl w:val="9"/>
    </w:pPr>
    <w:rPr>
      <w:rFonts w:ascii="Cambria" w:hAnsi="Cambria"/>
      <w:b/>
      <w:bCs/>
      <w:color w:val="365F91"/>
      <w:kern w:val="0"/>
    </w:rPr>
  </w:style>
  <w:style w:type="character" w:customStyle="1" w:styleId="mediumtext">
    <w:name w:val="medium_text"/>
    <w:basedOn w:val="Absatz-Standardschriftart"/>
    <w:rsid w:val="007F2B99"/>
  </w:style>
  <w:style w:type="character" w:customStyle="1" w:styleId="longtext">
    <w:name w:val="long_text"/>
    <w:basedOn w:val="Absatz-Standardschriftart"/>
    <w:rsid w:val="007F2B99"/>
  </w:style>
  <w:style w:type="paragraph" w:customStyle="1" w:styleId="Default">
    <w:name w:val="Default"/>
    <w:rsid w:val="00CF488C"/>
    <w:pPr>
      <w:autoSpaceDE w:val="0"/>
      <w:autoSpaceDN w:val="0"/>
      <w:adjustRightInd w:val="0"/>
    </w:pPr>
    <w:rPr>
      <w:rFonts w:ascii="Times New Roman" w:hAnsi="Times New Roman"/>
      <w:color w:val="000000"/>
      <w:sz w:val="24"/>
      <w:szCs w:val="24"/>
    </w:rPr>
  </w:style>
  <w:style w:type="paragraph" w:customStyle="1" w:styleId="Text3Cover">
    <w:name w:val="Text3_Cover"/>
    <w:basedOn w:val="Standard"/>
    <w:rsid w:val="00746104"/>
    <w:pPr>
      <w:autoSpaceDE w:val="0"/>
      <w:autoSpaceDN w:val="0"/>
      <w:adjustRightInd w:val="0"/>
      <w:spacing w:after="0"/>
    </w:pPr>
    <w:rPr>
      <w:sz w:val="20"/>
      <w:szCs w:val="20"/>
    </w:rPr>
  </w:style>
  <w:style w:type="character" w:styleId="Kommentarzeichen">
    <w:name w:val="annotation reference"/>
    <w:basedOn w:val="Absatz-Standardschriftart"/>
    <w:uiPriority w:val="99"/>
    <w:semiHidden/>
    <w:unhideWhenUsed/>
    <w:rsid w:val="001F79CC"/>
    <w:rPr>
      <w:sz w:val="16"/>
      <w:szCs w:val="16"/>
    </w:rPr>
  </w:style>
  <w:style w:type="paragraph" w:styleId="Kommentartext">
    <w:name w:val="annotation text"/>
    <w:basedOn w:val="Standard"/>
    <w:link w:val="KommentartextZchn"/>
    <w:uiPriority w:val="99"/>
    <w:semiHidden/>
    <w:unhideWhenUsed/>
    <w:rsid w:val="001F79CC"/>
    <w:rPr>
      <w:sz w:val="20"/>
      <w:szCs w:val="20"/>
    </w:rPr>
  </w:style>
  <w:style w:type="character" w:customStyle="1" w:styleId="KommentartextZchn">
    <w:name w:val="Kommentartext Zchn"/>
    <w:basedOn w:val="Absatz-Standardschriftart"/>
    <w:link w:val="Kommentartext"/>
    <w:uiPriority w:val="99"/>
    <w:semiHidden/>
    <w:rsid w:val="001F79CC"/>
    <w:rPr>
      <w:rFonts w:ascii="Times New Roman" w:hAnsi="Times New Roman"/>
    </w:rPr>
  </w:style>
  <w:style w:type="paragraph" w:styleId="Kommentarthema">
    <w:name w:val="annotation subject"/>
    <w:basedOn w:val="Kommentartext"/>
    <w:next w:val="Kommentartext"/>
    <w:link w:val="KommentarthemaZchn"/>
    <w:uiPriority w:val="99"/>
    <w:semiHidden/>
    <w:unhideWhenUsed/>
    <w:rsid w:val="001F79CC"/>
    <w:rPr>
      <w:b/>
      <w:bCs/>
    </w:rPr>
  </w:style>
  <w:style w:type="character" w:customStyle="1" w:styleId="KommentarthemaZchn">
    <w:name w:val="Kommentarthema Zchn"/>
    <w:basedOn w:val="KommentartextZchn"/>
    <w:link w:val="Kommentarthema"/>
    <w:uiPriority w:val="99"/>
    <w:semiHidden/>
    <w:rsid w:val="001F79CC"/>
    <w:rPr>
      <w:rFonts w:ascii="Times New Roman" w:hAnsi="Times New Roman"/>
      <w:b/>
      <w:bCs/>
    </w:rPr>
  </w:style>
  <w:style w:type="character" w:customStyle="1" w:styleId="FuzeileZchn">
    <w:name w:val="Fußzeile Zchn"/>
    <w:basedOn w:val="Absatz-Standardschriftart"/>
    <w:link w:val="Fuzeile"/>
    <w:uiPriority w:val="99"/>
    <w:rsid w:val="009C10AB"/>
    <w:rPr>
      <w:rFonts w:ascii="Times New Roman" w:hAnsi="Times New Roman"/>
      <w:sz w:val="24"/>
      <w:szCs w:val="22"/>
    </w:rPr>
  </w:style>
  <w:style w:type="paragraph" w:customStyle="1" w:styleId="P68B1DB1-Standard1">
    <w:name w:val="P68B1DB1-Standard1"/>
    <w:basedOn w:val="Standard"/>
    <w:rPr>
      <w:rFonts w:ascii="Futura Std ExtraBold" w:hAnsi="Futura Std ExtraBold"/>
      <w:sz w:val="48"/>
      <w:szCs w:val="48"/>
    </w:rPr>
  </w:style>
  <w:style w:type="paragraph" w:customStyle="1" w:styleId="P68B1DB1-Heading1Cover2">
    <w:name w:val="P68B1DB1-Heading1Cover2"/>
    <w:basedOn w:val="Heading1Cover"/>
    <w:rPr>
      <w:rFonts w:cs="Arial"/>
    </w:rPr>
  </w:style>
  <w:style w:type="paragraph" w:customStyle="1" w:styleId="P68B1DB1-Text1Cover3">
    <w:name w:val="P68B1DB1-Text1Cover3"/>
    <w:basedOn w:val="Text1Cover"/>
    <w:rPr>
      <w:rFonts w:cs="Arial"/>
    </w:rPr>
  </w:style>
  <w:style w:type="paragraph" w:customStyle="1" w:styleId="P68B1DB1-Heading2Cover4">
    <w:name w:val="P68B1DB1-Heading2Cover4"/>
    <w:basedOn w:val="Heading2Cover"/>
    <w:rPr>
      <w:rFonts w:cs="Arial"/>
    </w:rPr>
  </w:style>
  <w:style w:type="paragraph" w:customStyle="1" w:styleId="P68B1DB1-Text2Cover5">
    <w:name w:val="P68B1DB1-Text2Cover5"/>
    <w:basedOn w:val="Text2Cover"/>
    <w:rPr>
      <w:rFonts w:cs="Arial"/>
    </w:rPr>
  </w:style>
  <w:style w:type="paragraph" w:customStyle="1" w:styleId="P68B1DB1-Text3Cover6">
    <w:name w:val="P68B1DB1-Text3Cover6"/>
    <w:basedOn w:val="Text3Cover"/>
    <w:rPr>
      <w:rFonts w:ascii="Arial" w:hAnsi="Arial" w:cs="Arial"/>
    </w:rPr>
  </w:style>
  <w:style w:type="paragraph" w:customStyle="1" w:styleId="P68B1DB1-Text2Cover7">
    <w:name w:val="P68B1DB1-Text2Cover7"/>
    <w:basedOn w:val="Text2Cover"/>
    <w:rPr>
      <w:rFonts w:ascii="Futura Std Book" w:hAnsi="Futura Std Book"/>
      <w:sz w:val="28"/>
      <w:szCs w:val="28"/>
    </w:rPr>
  </w:style>
  <w:style w:type="paragraph" w:customStyle="1" w:styleId="P68B1DB1-Inhaltsverzeichnisberschrift8">
    <w:name w:val="P68B1DB1-Inhaltsverzeichnisberschrift8"/>
    <w:basedOn w:val="Inhaltsverzeichnisberschrift"/>
    <w:rPr>
      <w:rFonts w:ascii="Arial" w:hAnsi="Arial" w:cs="Arial"/>
      <w:color w:val="auto"/>
    </w:rPr>
  </w:style>
  <w:style w:type="paragraph" w:customStyle="1" w:styleId="P68B1DB1-Standard9">
    <w:name w:val="P68B1DB1-Standard9"/>
    <w:basedOn w:val="Standard"/>
    <w:rPr>
      <w:rFonts w:cs="FuturaStd-Book"/>
    </w:rPr>
  </w:style>
  <w:style w:type="paragraph" w:customStyle="1" w:styleId="P68B1DB1-Standard10">
    <w:name w:val="P68B1DB1-Standard10"/>
    <w:basedOn w:val="Standard"/>
    <w:rPr>
      <w:szCs w:val="20"/>
    </w:rPr>
  </w:style>
  <w:style w:type="paragraph" w:customStyle="1" w:styleId="P68B1DB1-Margin11">
    <w:name w:val="P68B1DB1-Margin11"/>
    <w:basedOn w:val="Margin"/>
    <w:rPr>
      <w:rFonts w:cs="Arial"/>
    </w:rPr>
  </w:style>
  <w:style w:type="paragraph" w:customStyle="1" w:styleId="P68B1DB1-Standard12">
    <w:name w:val="P68B1DB1-Standard12"/>
    <w:basedOn w:val="Standard"/>
    <w:rPr>
      <w:b/>
    </w:rPr>
  </w:style>
  <w:style w:type="paragraph" w:customStyle="1" w:styleId="P68B1DB1-Graphic13">
    <w:name w:val="P68B1DB1-Graphic13"/>
    <w:basedOn w:val="Graphic"/>
    <w:rPr>
      <w:rFonts w:ascii="Garamond" w:hAnsi="Garamond"/>
    </w:rPr>
  </w:style>
  <w:style w:type="paragraph" w:customStyle="1" w:styleId="P68B1DB1-DescCover14">
    <w:name w:val="P68B1DB1-DescCover14"/>
    <w:basedOn w:val="DescCover"/>
    <w:rPr>
      <w:rFonts w:cs="Arial"/>
    </w:rPr>
  </w:style>
  <w:style w:type="paragraph" w:customStyle="1" w:styleId="P68B1DB1-Kopfzeile15">
    <w:name w:val="P68B1DB1-Kopfzeile15"/>
    <w:basedOn w:val="Kopfzeile"/>
    <w:rPr>
      <w:color w:val="FF0000"/>
    </w:rPr>
  </w:style>
  <w:style w:type="paragraph" w:customStyle="1" w:styleId="P68B1DB1-Fuzeile116">
    <w:name w:val="P68B1DB1-Fuzeile116"/>
    <w:basedOn w:val="Fuzeile1"/>
    <w:rPr>
      <w:rFonts w:cs="Arial"/>
      <w:szCs w:val="18"/>
    </w:rPr>
  </w:style>
  <w:style w:type="paragraph" w:customStyle="1" w:styleId="P68B1DB1-Fuzeile117">
    <w:name w:val="P68B1DB1-Fuzeile117"/>
    <w:basedOn w:val="Fuzeile1"/>
    <w:rPr>
      <w:rFonts w:cs="Arial"/>
    </w:rPr>
  </w:style>
  <w:style w:type="character" w:styleId="Fett">
    <w:name w:val="Strong"/>
    <w:basedOn w:val="Absatz-Standardschriftart"/>
    <w:uiPriority w:val="22"/>
    <w:qFormat/>
    <w:rsid w:val="00F44575"/>
    <w:rPr>
      <w:b/>
      <w:bCs/>
    </w:rPr>
  </w:style>
  <w:style w:type="paragraph" w:styleId="berarbeitung">
    <w:name w:val="Revision"/>
    <w:hidden/>
    <w:uiPriority w:val="99"/>
    <w:semiHidden/>
    <w:rsid w:val="00882433"/>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0628">
      <w:bodyDiv w:val="1"/>
      <w:marLeft w:val="0"/>
      <w:marRight w:val="0"/>
      <w:marTop w:val="0"/>
      <w:marBottom w:val="0"/>
      <w:divBdr>
        <w:top w:val="none" w:sz="0" w:space="0" w:color="auto"/>
        <w:left w:val="none" w:sz="0" w:space="0" w:color="auto"/>
        <w:bottom w:val="none" w:sz="0" w:space="0" w:color="auto"/>
        <w:right w:val="none" w:sz="0" w:space="0" w:color="auto"/>
      </w:divBdr>
    </w:div>
    <w:div w:id="125202997">
      <w:bodyDiv w:val="1"/>
      <w:marLeft w:val="0"/>
      <w:marRight w:val="0"/>
      <w:marTop w:val="0"/>
      <w:marBottom w:val="0"/>
      <w:divBdr>
        <w:top w:val="none" w:sz="0" w:space="0" w:color="auto"/>
        <w:left w:val="none" w:sz="0" w:space="0" w:color="auto"/>
        <w:bottom w:val="none" w:sz="0" w:space="0" w:color="auto"/>
        <w:right w:val="none" w:sz="0" w:space="0" w:color="auto"/>
      </w:divBdr>
    </w:div>
    <w:div w:id="137496947">
      <w:bodyDiv w:val="1"/>
      <w:marLeft w:val="0"/>
      <w:marRight w:val="0"/>
      <w:marTop w:val="0"/>
      <w:marBottom w:val="0"/>
      <w:divBdr>
        <w:top w:val="none" w:sz="0" w:space="0" w:color="auto"/>
        <w:left w:val="none" w:sz="0" w:space="0" w:color="auto"/>
        <w:bottom w:val="none" w:sz="0" w:space="0" w:color="auto"/>
        <w:right w:val="none" w:sz="0" w:space="0" w:color="auto"/>
      </w:divBdr>
    </w:div>
    <w:div w:id="174460030">
      <w:bodyDiv w:val="1"/>
      <w:marLeft w:val="0"/>
      <w:marRight w:val="0"/>
      <w:marTop w:val="0"/>
      <w:marBottom w:val="0"/>
      <w:divBdr>
        <w:top w:val="none" w:sz="0" w:space="0" w:color="auto"/>
        <w:left w:val="none" w:sz="0" w:space="0" w:color="auto"/>
        <w:bottom w:val="none" w:sz="0" w:space="0" w:color="auto"/>
        <w:right w:val="none" w:sz="0" w:space="0" w:color="auto"/>
      </w:divBdr>
    </w:div>
    <w:div w:id="195850724">
      <w:bodyDiv w:val="1"/>
      <w:marLeft w:val="0"/>
      <w:marRight w:val="0"/>
      <w:marTop w:val="0"/>
      <w:marBottom w:val="0"/>
      <w:divBdr>
        <w:top w:val="none" w:sz="0" w:space="0" w:color="auto"/>
        <w:left w:val="none" w:sz="0" w:space="0" w:color="auto"/>
        <w:bottom w:val="none" w:sz="0" w:space="0" w:color="auto"/>
        <w:right w:val="none" w:sz="0" w:space="0" w:color="auto"/>
      </w:divBdr>
    </w:div>
    <w:div w:id="232543664">
      <w:bodyDiv w:val="1"/>
      <w:marLeft w:val="0"/>
      <w:marRight w:val="0"/>
      <w:marTop w:val="0"/>
      <w:marBottom w:val="0"/>
      <w:divBdr>
        <w:top w:val="none" w:sz="0" w:space="0" w:color="auto"/>
        <w:left w:val="none" w:sz="0" w:space="0" w:color="auto"/>
        <w:bottom w:val="none" w:sz="0" w:space="0" w:color="auto"/>
        <w:right w:val="none" w:sz="0" w:space="0" w:color="auto"/>
      </w:divBdr>
    </w:div>
    <w:div w:id="287667650">
      <w:bodyDiv w:val="1"/>
      <w:marLeft w:val="0"/>
      <w:marRight w:val="0"/>
      <w:marTop w:val="0"/>
      <w:marBottom w:val="0"/>
      <w:divBdr>
        <w:top w:val="none" w:sz="0" w:space="0" w:color="auto"/>
        <w:left w:val="none" w:sz="0" w:space="0" w:color="auto"/>
        <w:bottom w:val="none" w:sz="0" w:space="0" w:color="auto"/>
        <w:right w:val="none" w:sz="0" w:space="0" w:color="auto"/>
      </w:divBdr>
    </w:div>
    <w:div w:id="294875064">
      <w:bodyDiv w:val="1"/>
      <w:marLeft w:val="0"/>
      <w:marRight w:val="0"/>
      <w:marTop w:val="0"/>
      <w:marBottom w:val="0"/>
      <w:divBdr>
        <w:top w:val="none" w:sz="0" w:space="0" w:color="auto"/>
        <w:left w:val="none" w:sz="0" w:space="0" w:color="auto"/>
        <w:bottom w:val="none" w:sz="0" w:space="0" w:color="auto"/>
        <w:right w:val="none" w:sz="0" w:space="0" w:color="auto"/>
      </w:divBdr>
    </w:div>
    <w:div w:id="308873820">
      <w:bodyDiv w:val="1"/>
      <w:marLeft w:val="0"/>
      <w:marRight w:val="0"/>
      <w:marTop w:val="0"/>
      <w:marBottom w:val="0"/>
      <w:divBdr>
        <w:top w:val="none" w:sz="0" w:space="0" w:color="auto"/>
        <w:left w:val="none" w:sz="0" w:space="0" w:color="auto"/>
        <w:bottom w:val="none" w:sz="0" w:space="0" w:color="auto"/>
        <w:right w:val="none" w:sz="0" w:space="0" w:color="auto"/>
      </w:divBdr>
    </w:div>
    <w:div w:id="359622402">
      <w:bodyDiv w:val="1"/>
      <w:marLeft w:val="0"/>
      <w:marRight w:val="0"/>
      <w:marTop w:val="0"/>
      <w:marBottom w:val="0"/>
      <w:divBdr>
        <w:top w:val="none" w:sz="0" w:space="0" w:color="auto"/>
        <w:left w:val="none" w:sz="0" w:space="0" w:color="auto"/>
        <w:bottom w:val="none" w:sz="0" w:space="0" w:color="auto"/>
        <w:right w:val="none" w:sz="0" w:space="0" w:color="auto"/>
      </w:divBdr>
    </w:div>
    <w:div w:id="387383937">
      <w:bodyDiv w:val="1"/>
      <w:marLeft w:val="0"/>
      <w:marRight w:val="0"/>
      <w:marTop w:val="0"/>
      <w:marBottom w:val="0"/>
      <w:divBdr>
        <w:top w:val="none" w:sz="0" w:space="0" w:color="auto"/>
        <w:left w:val="none" w:sz="0" w:space="0" w:color="auto"/>
        <w:bottom w:val="none" w:sz="0" w:space="0" w:color="auto"/>
        <w:right w:val="none" w:sz="0" w:space="0" w:color="auto"/>
      </w:divBdr>
    </w:div>
    <w:div w:id="462162938">
      <w:bodyDiv w:val="1"/>
      <w:marLeft w:val="0"/>
      <w:marRight w:val="0"/>
      <w:marTop w:val="0"/>
      <w:marBottom w:val="0"/>
      <w:divBdr>
        <w:top w:val="none" w:sz="0" w:space="0" w:color="auto"/>
        <w:left w:val="none" w:sz="0" w:space="0" w:color="auto"/>
        <w:bottom w:val="none" w:sz="0" w:space="0" w:color="auto"/>
        <w:right w:val="none" w:sz="0" w:space="0" w:color="auto"/>
      </w:divBdr>
    </w:div>
    <w:div w:id="470906273">
      <w:bodyDiv w:val="1"/>
      <w:marLeft w:val="0"/>
      <w:marRight w:val="0"/>
      <w:marTop w:val="0"/>
      <w:marBottom w:val="0"/>
      <w:divBdr>
        <w:top w:val="none" w:sz="0" w:space="0" w:color="auto"/>
        <w:left w:val="none" w:sz="0" w:space="0" w:color="auto"/>
        <w:bottom w:val="none" w:sz="0" w:space="0" w:color="auto"/>
        <w:right w:val="none" w:sz="0" w:space="0" w:color="auto"/>
      </w:divBdr>
    </w:div>
    <w:div w:id="508642616">
      <w:bodyDiv w:val="1"/>
      <w:marLeft w:val="0"/>
      <w:marRight w:val="0"/>
      <w:marTop w:val="0"/>
      <w:marBottom w:val="0"/>
      <w:divBdr>
        <w:top w:val="none" w:sz="0" w:space="0" w:color="auto"/>
        <w:left w:val="none" w:sz="0" w:space="0" w:color="auto"/>
        <w:bottom w:val="none" w:sz="0" w:space="0" w:color="auto"/>
        <w:right w:val="none" w:sz="0" w:space="0" w:color="auto"/>
      </w:divBdr>
    </w:div>
    <w:div w:id="528104501">
      <w:bodyDiv w:val="1"/>
      <w:marLeft w:val="0"/>
      <w:marRight w:val="0"/>
      <w:marTop w:val="0"/>
      <w:marBottom w:val="0"/>
      <w:divBdr>
        <w:top w:val="none" w:sz="0" w:space="0" w:color="auto"/>
        <w:left w:val="none" w:sz="0" w:space="0" w:color="auto"/>
        <w:bottom w:val="none" w:sz="0" w:space="0" w:color="auto"/>
        <w:right w:val="none" w:sz="0" w:space="0" w:color="auto"/>
      </w:divBdr>
    </w:div>
    <w:div w:id="541749107">
      <w:bodyDiv w:val="1"/>
      <w:marLeft w:val="0"/>
      <w:marRight w:val="0"/>
      <w:marTop w:val="0"/>
      <w:marBottom w:val="0"/>
      <w:divBdr>
        <w:top w:val="none" w:sz="0" w:space="0" w:color="auto"/>
        <w:left w:val="none" w:sz="0" w:space="0" w:color="auto"/>
        <w:bottom w:val="none" w:sz="0" w:space="0" w:color="auto"/>
        <w:right w:val="none" w:sz="0" w:space="0" w:color="auto"/>
      </w:divBdr>
    </w:div>
    <w:div w:id="549806802">
      <w:bodyDiv w:val="1"/>
      <w:marLeft w:val="0"/>
      <w:marRight w:val="0"/>
      <w:marTop w:val="0"/>
      <w:marBottom w:val="0"/>
      <w:divBdr>
        <w:top w:val="none" w:sz="0" w:space="0" w:color="auto"/>
        <w:left w:val="none" w:sz="0" w:space="0" w:color="auto"/>
        <w:bottom w:val="none" w:sz="0" w:space="0" w:color="auto"/>
        <w:right w:val="none" w:sz="0" w:space="0" w:color="auto"/>
      </w:divBdr>
    </w:div>
    <w:div w:id="672336553">
      <w:bodyDiv w:val="1"/>
      <w:marLeft w:val="0"/>
      <w:marRight w:val="0"/>
      <w:marTop w:val="0"/>
      <w:marBottom w:val="0"/>
      <w:divBdr>
        <w:top w:val="none" w:sz="0" w:space="0" w:color="auto"/>
        <w:left w:val="none" w:sz="0" w:space="0" w:color="auto"/>
        <w:bottom w:val="none" w:sz="0" w:space="0" w:color="auto"/>
        <w:right w:val="none" w:sz="0" w:space="0" w:color="auto"/>
      </w:divBdr>
    </w:div>
    <w:div w:id="846945451">
      <w:bodyDiv w:val="1"/>
      <w:marLeft w:val="0"/>
      <w:marRight w:val="0"/>
      <w:marTop w:val="0"/>
      <w:marBottom w:val="0"/>
      <w:divBdr>
        <w:top w:val="none" w:sz="0" w:space="0" w:color="auto"/>
        <w:left w:val="none" w:sz="0" w:space="0" w:color="auto"/>
        <w:bottom w:val="none" w:sz="0" w:space="0" w:color="auto"/>
        <w:right w:val="none" w:sz="0" w:space="0" w:color="auto"/>
      </w:divBdr>
    </w:div>
    <w:div w:id="868690035">
      <w:bodyDiv w:val="1"/>
      <w:marLeft w:val="0"/>
      <w:marRight w:val="0"/>
      <w:marTop w:val="0"/>
      <w:marBottom w:val="0"/>
      <w:divBdr>
        <w:top w:val="none" w:sz="0" w:space="0" w:color="auto"/>
        <w:left w:val="none" w:sz="0" w:space="0" w:color="auto"/>
        <w:bottom w:val="none" w:sz="0" w:space="0" w:color="auto"/>
        <w:right w:val="none" w:sz="0" w:space="0" w:color="auto"/>
      </w:divBdr>
    </w:div>
    <w:div w:id="902181832">
      <w:bodyDiv w:val="1"/>
      <w:marLeft w:val="0"/>
      <w:marRight w:val="0"/>
      <w:marTop w:val="0"/>
      <w:marBottom w:val="0"/>
      <w:divBdr>
        <w:top w:val="none" w:sz="0" w:space="0" w:color="auto"/>
        <w:left w:val="none" w:sz="0" w:space="0" w:color="auto"/>
        <w:bottom w:val="none" w:sz="0" w:space="0" w:color="auto"/>
        <w:right w:val="none" w:sz="0" w:space="0" w:color="auto"/>
      </w:divBdr>
    </w:div>
    <w:div w:id="911626822">
      <w:bodyDiv w:val="1"/>
      <w:marLeft w:val="0"/>
      <w:marRight w:val="0"/>
      <w:marTop w:val="0"/>
      <w:marBottom w:val="0"/>
      <w:divBdr>
        <w:top w:val="none" w:sz="0" w:space="0" w:color="auto"/>
        <w:left w:val="none" w:sz="0" w:space="0" w:color="auto"/>
        <w:bottom w:val="none" w:sz="0" w:space="0" w:color="auto"/>
        <w:right w:val="none" w:sz="0" w:space="0" w:color="auto"/>
      </w:divBdr>
    </w:div>
    <w:div w:id="1027172394">
      <w:bodyDiv w:val="1"/>
      <w:marLeft w:val="0"/>
      <w:marRight w:val="0"/>
      <w:marTop w:val="0"/>
      <w:marBottom w:val="0"/>
      <w:divBdr>
        <w:top w:val="none" w:sz="0" w:space="0" w:color="auto"/>
        <w:left w:val="none" w:sz="0" w:space="0" w:color="auto"/>
        <w:bottom w:val="none" w:sz="0" w:space="0" w:color="auto"/>
        <w:right w:val="none" w:sz="0" w:space="0" w:color="auto"/>
      </w:divBdr>
    </w:div>
    <w:div w:id="1072897360">
      <w:bodyDiv w:val="1"/>
      <w:marLeft w:val="0"/>
      <w:marRight w:val="0"/>
      <w:marTop w:val="0"/>
      <w:marBottom w:val="0"/>
      <w:divBdr>
        <w:top w:val="none" w:sz="0" w:space="0" w:color="auto"/>
        <w:left w:val="none" w:sz="0" w:space="0" w:color="auto"/>
        <w:bottom w:val="none" w:sz="0" w:space="0" w:color="auto"/>
        <w:right w:val="none" w:sz="0" w:space="0" w:color="auto"/>
      </w:divBdr>
    </w:div>
    <w:div w:id="1085031702">
      <w:bodyDiv w:val="1"/>
      <w:marLeft w:val="0"/>
      <w:marRight w:val="0"/>
      <w:marTop w:val="0"/>
      <w:marBottom w:val="0"/>
      <w:divBdr>
        <w:top w:val="none" w:sz="0" w:space="0" w:color="auto"/>
        <w:left w:val="none" w:sz="0" w:space="0" w:color="auto"/>
        <w:bottom w:val="none" w:sz="0" w:space="0" w:color="auto"/>
        <w:right w:val="none" w:sz="0" w:space="0" w:color="auto"/>
      </w:divBdr>
    </w:div>
    <w:div w:id="1111051176">
      <w:bodyDiv w:val="1"/>
      <w:marLeft w:val="0"/>
      <w:marRight w:val="0"/>
      <w:marTop w:val="0"/>
      <w:marBottom w:val="0"/>
      <w:divBdr>
        <w:top w:val="none" w:sz="0" w:space="0" w:color="auto"/>
        <w:left w:val="none" w:sz="0" w:space="0" w:color="auto"/>
        <w:bottom w:val="none" w:sz="0" w:space="0" w:color="auto"/>
        <w:right w:val="none" w:sz="0" w:space="0" w:color="auto"/>
      </w:divBdr>
    </w:div>
    <w:div w:id="1203208088">
      <w:bodyDiv w:val="1"/>
      <w:marLeft w:val="0"/>
      <w:marRight w:val="0"/>
      <w:marTop w:val="0"/>
      <w:marBottom w:val="0"/>
      <w:divBdr>
        <w:top w:val="none" w:sz="0" w:space="0" w:color="auto"/>
        <w:left w:val="none" w:sz="0" w:space="0" w:color="auto"/>
        <w:bottom w:val="none" w:sz="0" w:space="0" w:color="auto"/>
        <w:right w:val="none" w:sz="0" w:space="0" w:color="auto"/>
      </w:divBdr>
    </w:div>
    <w:div w:id="1220824278">
      <w:bodyDiv w:val="1"/>
      <w:marLeft w:val="0"/>
      <w:marRight w:val="0"/>
      <w:marTop w:val="0"/>
      <w:marBottom w:val="0"/>
      <w:divBdr>
        <w:top w:val="none" w:sz="0" w:space="0" w:color="auto"/>
        <w:left w:val="none" w:sz="0" w:space="0" w:color="auto"/>
        <w:bottom w:val="none" w:sz="0" w:space="0" w:color="auto"/>
        <w:right w:val="none" w:sz="0" w:space="0" w:color="auto"/>
      </w:divBdr>
    </w:div>
    <w:div w:id="1239099843">
      <w:bodyDiv w:val="1"/>
      <w:marLeft w:val="0"/>
      <w:marRight w:val="0"/>
      <w:marTop w:val="0"/>
      <w:marBottom w:val="0"/>
      <w:divBdr>
        <w:top w:val="none" w:sz="0" w:space="0" w:color="auto"/>
        <w:left w:val="none" w:sz="0" w:space="0" w:color="auto"/>
        <w:bottom w:val="none" w:sz="0" w:space="0" w:color="auto"/>
        <w:right w:val="none" w:sz="0" w:space="0" w:color="auto"/>
      </w:divBdr>
    </w:div>
    <w:div w:id="1326857632">
      <w:bodyDiv w:val="1"/>
      <w:marLeft w:val="0"/>
      <w:marRight w:val="0"/>
      <w:marTop w:val="0"/>
      <w:marBottom w:val="0"/>
      <w:divBdr>
        <w:top w:val="none" w:sz="0" w:space="0" w:color="auto"/>
        <w:left w:val="none" w:sz="0" w:space="0" w:color="auto"/>
        <w:bottom w:val="none" w:sz="0" w:space="0" w:color="auto"/>
        <w:right w:val="none" w:sz="0" w:space="0" w:color="auto"/>
      </w:divBdr>
    </w:div>
    <w:div w:id="1356692981">
      <w:bodyDiv w:val="1"/>
      <w:marLeft w:val="0"/>
      <w:marRight w:val="0"/>
      <w:marTop w:val="0"/>
      <w:marBottom w:val="0"/>
      <w:divBdr>
        <w:top w:val="none" w:sz="0" w:space="0" w:color="auto"/>
        <w:left w:val="none" w:sz="0" w:space="0" w:color="auto"/>
        <w:bottom w:val="none" w:sz="0" w:space="0" w:color="auto"/>
        <w:right w:val="none" w:sz="0" w:space="0" w:color="auto"/>
      </w:divBdr>
    </w:div>
    <w:div w:id="1482889778">
      <w:bodyDiv w:val="1"/>
      <w:marLeft w:val="0"/>
      <w:marRight w:val="0"/>
      <w:marTop w:val="0"/>
      <w:marBottom w:val="0"/>
      <w:divBdr>
        <w:top w:val="none" w:sz="0" w:space="0" w:color="auto"/>
        <w:left w:val="none" w:sz="0" w:space="0" w:color="auto"/>
        <w:bottom w:val="none" w:sz="0" w:space="0" w:color="auto"/>
        <w:right w:val="none" w:sz="0" w:space="0" w:color="auto"/>
      </w:divBdr>
    </w:div>
    <w:div w:id="1580944401">
      <w:bodyDiv w:val="1"/>
      <w:marLeft w:val="0"/>
      <w:marRight w:val="0"/>
      <w:marTop w:val="0"/>
      <w:marBottom w:val="0"/>
      <w:divBdr>
        <w:top w:val="none" w:sz="0" w:space="0" w:color="auto"/>
        <w:left w:val="none" w:sz="0" w:space="0" w:color="auto"/>
        <w:bottom w:val="none" w:sz="0" w:space="0" w:color="auto"/>
        <w:right w:val="none" w:sz="0" w:space="0" w:color="auto"/>
      </w:divBdr>
    </w:div>
    <w:div w:id="1822388460">
      <w:bodyDiv w:val="1"/>
      <w:marLeft w:val="0"/>
      <w:marRight w:val="0"/>
      <w:marTop w:val="0"/>
      <w:marBottom w:val="0"/>
      <w:divBdr>
        <w:top w:val="none" w:sz="0" w:space="0" w:color="auto"/>
        <w:left w:val="none" w:sz="0" w:space="0" w:color="auto"/>
        <w:bottom w:val="none" w:sz="0" w:space="0" w:color="auto"/>
        <w:right w:val="none" w:sz="0" w:space="0" w:color="auto"/>
      </w:divBdr>
    </w:div>
    <w:div w:id="1983348087">
      <w:bodyDiv w:val="1"/>
      <w:marLeft w:val="0"/>
      <w:marRight w:val="0"/>
      <w:marTop w:val="0"/>
      <w:marBottom w:val="0"/>
      <w:divBdr>
        <w:top w:val="none" w:sz="0" w:space="0" w:color="auto"/>
        <w:left w:val="none" w:sz="0" w:space="0" w:color="auto"/>
        <w:bottom w:val="none" w:sz="0" w:space="0" w:color="auto"/>
        <w:right w:val="none" w:sz="0" w:space="0" w:color="auto"/>
      </w:divBdr>
    </w:div>
    <w:div w:id="2047099475">
      <w:bodyDiv w:val="1"/>
      <w:marLeft w:val="0"/>
      <w:marRight w:val="0"/>
      <w:marTop w:val="0"/>
      <w:marBottom w:val="0"/>
      <w:divBdr>
        <w:top w:val="none" w:sz="0" w:space="0" w:color="auto"/>
        <w:left w:val="none" w:sz="0" w:space="0" w:color="auto"/>
        <w:bottom w:val="none" w:sz="0" w:space="0" w:color="auto"/>
        <w:right w:val="none" w:sz="0" w:space="0" w:color="auto"/>
      </w:divBdr>
    </w:div>
    <w:div w:id="207300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footer" Target="footer1.xml"/><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5" Type="http://schemas.openxmlformats.org/officeDocument/2006/relationships/numbering" Target="numbering.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header" Target="header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7" Type="http://schemas.openxmlformats.org/officeDocument/2006/relationships/settings" Target="settings.xml"/><Relationship Id="rId71" Type="http://schemas.openxmlformats.org/officeDocument/2006/relationships/image" Target="media/image61.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fontTable" Target="fontTable.xml"/><Relationship Id="rId61" Type="http://schemas.openxmlformats.org/officeDocument/2006/relationships/image" Target="media/image51.png"/><Relationship Id="rId82" Type="http://schemas.openxmlformats.org/officeDocument/2006/relationships/image" Target="media/image7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C3C8F841A0C504FB88C304DBA7F49FA" ma:contentTypeVersion="3" ma:contentTypeDescription="Ein neues Dokument erstellen." ma:contentTypeScope="" ma:versionID="ee3a922efb68126a9ce12c2306052070">
  <xsd:schema xmlns:xsd="http://www.w3.org/2001/XMLSchema" xmlns:xs="http://www.w3.org/2001/XMLSchema" xmlns:p="http://schemas.microsoft.com/office/2006/metadata/properties" xmlns:ns2="2b7bbd3e-67d1-4008-ac0c-38a84e80cac8" targetNamespace="http://schemas.microsoft.com/office/2006/metadata/properties" ma:root="true" ma:fieldsID="596b0de68348ea9c476fa8c140679d93" ns2:_="">
    <xsd:import namespace="2b7bbd3e-67d1-4008-ac0c-38a84e80cac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bbd3e-67d1-4008-ac0c-38a84e80c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3324A-0219-4BB8-AE89-0FEF200D21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9CCA3B-FD3A-4D6C-BA57-ADB1A15A8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bbd3e-67d1-4008-ac0c-38a84e80ca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2EAB82-5D6A-40FF-A9A7-84FB52AD71B9}">
  <ds:schemaRefs>
    <ds:schemaRef ds:uri="http://schemas.microsoft.com/sharepoint/v3/contenttype/forms"/>
  </ds:schemaRefs>
</ds:datastoreItem>
</file>

<file path=customXml/itemProps4.xml><?xml version="1.0" encoding="utf-8"?>
<ds:datastoreItem xmlns:ds="http://schemas.openxmlformats.org/officeDocument/2006/customXml" ds:itemID="{3CF22142-C0BE-4ED5-A9FF-82325DECA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2480</Words>
  <Characters>12917</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UCC Magdeburg</Company>
  <LinksUpToDate>false</LinksUpToDate>
  <CharactersWithSpaces>15367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SAP UCC Magdeburg</dc:creator>
  <cp:lastModifiedBy>Yeganeh Rashed</cp:lastModifiedBy>
  <cp:revision>103</cp:revision>
  <cp:lastPrinted>2025-09-26T13:04:00Z</cp:lastPrinted>
  <dcterms:created xsi:type="dcterms:W3CDTF">2022-05-09T12:36:00Z</dcterms:created>
  <dcterms:modified xsi:type="dcterms:W3CDTF">2025-10-23T14:04:00Z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0x0101004C3C8F841A0C504FB88C304DBA7F49FA</vt:lpwstr>
  </property>
  <property fmtid="{D5CDD505-2E9C-101B-9397-08002B2CF9AE}" pid="3" name="GrammarlyDocumentId">
    <vt:lpwstr>47654c2b-32cd-4165-a3b2-3d4751ea3ec5</vt:lpwstr>
  </property>
</Properties>
</file>